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7DEB0" w14:textId="42867145" w:rsidR="001177E4" w:rsidRPr="001177E4" w:rsidRDefault="005F23F2" w:rsidP="001177E4">
      <w:pPr>
        <w:widowControl w:val="0"/>
        <w:autoSpaceDE w:val="0"/>
        <w:autoSpaceDN w:val="0"/>
        <w:adjustRightInd w:val="0"/>
        <w:spacing w:after="120" w:line="276" w:lineRule="auto"/>
        <w:ind w:left="110" w:right="-20"/>
        <w:jc w:val="center"/>
        <w:rPr>
          <w:b/>
          <w:bCs/>
          <w:spacing w:val="2"/>
          <w:position w:val="-1"/>
          <w:szCs w:val="24"/>
        </w:rPr>
      </w:pPr>
      <w:r w:rsidRPr="0036337A">
        <w:rPr>
          <w:b/>
          <w:bCs/>
          <w:w w:val="102"/>
          <w:position w:val="-1"/>
          <w:szCs w:val="24"/>
        </w:rPr>
        <w:t>ĐIỀU KHOẢN VÀ ĐIỀU KIỆN</w:t>
      </w:r>
      <w:r w:rsidRPr="0036337A">
        <w:rPr>
          <w:b/>
          <w:bCs/>
          <w:spacing w:val="2"/>
          <w:position w:val="-1"/>
          <w:szCs w:val="24"/>
        </w:rPr>
        <w:t xml:space="preserve"> </w:t>
      </w:r>
      <w:r w:rsidR="006008A5" w:rsidRPr="0036337A">
        <w:rPr>
          <w:b/>
          <w:bCs/>
          <w:spacing w:val="2"/>
          <w:position w:val="-1"/>
          <w:szCs w:val="24"/>
        </w:rPr>
        <w:t xml:space="preserve">GIAO DỊCH CHUNG ĐỔI VỚI </w:t>
      </w:r>
      <w:r w:rsidRPr="0036337A">
        <w:rPr>
          <w:b/>
          <w:bCs/>
          <w:spacing w:val="-1"/>
          <w:w w:val="102"/>
          <w:position w:val="-1"/>
          <w:szCs w:val="24"/>
        </w:rPr>
        <w:t>DỊ</w:t>
      </w:r>
      <w:r w:rsidRPr="0036337A">
        <w:rPr>
          <w:b/>
          <w:bCs/>
          <w:spacing w:val="1"/>
          <w:w w:val="102"/>
          <w:position w:val="-1"/>
          <w:szCs w:val="24"/>
        </w:rPr>
        <w:t>C</w:t>
      </w:r>
      <w:r w:rsidRPr="0036337A">
        <w:rPr>
          <w:b/>
          <w:bCs/>
          <w:w w:val="102"/>
          <w:position w:val="-1"/>
          <w:szCs w:val="24"/>
        </w:rPr>
        <w:t>H</w:t>
      </w:r>
      <w:r w:rsidRPr="0036337A">
        <w:rPr>
          <w:b/>
          <w:bCs/>
          <w:position w:val="-1"/>
          <w:szCs w:val="24"/>
        </w:rPr>
        <w:t xml:space="preserve"> </w:t>
      </w:r>
      <w:r w:rsidRPr="0036337A">
        <w:rPr>
          <w:b/>
          <w:bCs/>
          <w:spacing w:val="1"/>
          <w:w w:val="102"/>
          <w:position w:val="-1"/>
          <w:szCs w:val="24"/>
        </w:rPr>
        <w:t>V</w:t>
      </w:r>
      <w:r w:rsidRPr="0036337A">
        <w:rPr>
          <w:b/>
          <w:bCs/>
          <w:w w:val="102"/>
          <w:position w:val="-1"/>
          <w:szCs w:val="24"/>
        </w:rPr>
        <w:t>Ụ</w:t>
      </w:r>
      <w:r w:rsidRPr="0036337A">
        <w:rPr>
          <w:b/>
          <w:bCs/>
          <w:spacing w:val="1"/>
          <w:position w:val="-1"/>
          <w:szCs w:val="24"/>
        </w:rPr>
        <w:t xml:space="preserve"> </w:t>
      </w:r>
      <w:r w:rsidRPr="0036337A">
        <w:rPr>
          <w:b/>
          <w:bCs/>
          <w:w w:val="102"/>
          <w:position w:val="-1"/>
          <w:szCs w:val="24"/>
        </w:rPr>
        <w:t>NGÂN HÀNG ĐIỆN TỬ</w:t>
      </w:r>
      <w:r w:rsidRPr="0036337A">
        <w:rPr>
          <w:b/>
          <w:bCs/>
          <w:spacing w:val="2"/>
          <w:position w:val="-1"/>
          <w:szCs w:val="24"/>
        </w:rPr>
        <w:t xml:space="preserve"> </w:t>
      </w:r>
    </w:p>
    <w:p w14:paraId="2DD147F7" w14:textId="77777777" w:rsidR="005F23F2" w:rsidRPr="0036337A" w:rsidRDefault="005F23F2" w:rsidP="0036337A">
      <w:pPr>
        <w:widowControl w:val="0"/>
        <w:autoSpaceDE w:val="0"/>
        <w:autoSpaceDN w:val="0"/>
        <w:adjustRightInd w:val="0"/>
        <w:spacing w:after="120" w:line="276" w:lineRule="auto"/>
        <w:ind w:right="-20"/>
        <w:rPr>
          <w:b/>
          <w:szCs w:val="24"/>
        </w:rPr>
      </w:pPr>
      <w:r w:rsidRPr="0036337A">
        <w:rPr>
          <w:b/>
          <w:szCs w:val="24"/>
        </w:rPr>
        <w:t>Điều 1: Giải thích từ ngữ</w:t>
      </w:r>
    </w:p>
    <w:p w14:paraId="50C28833" w14:textId="0AFE6FF6"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sidRPr="0036337A">
        <w:rPr>
          <w:b/>
          <w:bCs/>
          <w:w w:val="102"/>
          <w:position w:val="-1"/>
          <w:szCs w:val="24"/>
        </w:rPr>
        <w:t>ABBANK</w:t>
      </w:r>
      <w:r w:rsidRPr="0036337A">
        <w:rPr>
          <w:bCs/>
          <w:w w:val="102"/>
          <w:position w:val="-1"/>
          <w:szCs w:val="24"/>
        </w:rPr>
        <w:t xml:space="preserve"> là Ngân hàng Thương mại Cổ phần </w:t>
      </w:r>
      <w:proofErr w:type="gramStart"/>
      <w:r w:rsidRPr="0036337A">
        <w:rPr>
          <w:bCs/>
          <w:w w:val="102"/>
          <w:position w:val="-1"/>
          <w:szCs w:val="24"/>
        </w:rPr>
        <w:t>An</w:t>
      </w:r>
      <w:proofErr w:type="gramEnd"/>
      <w:r w:rsidRPr="0036337A">
        <w:rPr>
          <w:bCs/>
          <w:w w:val="102"/>
          <w:position w:val="-1"/>
          <w:szCs w:val="24"/>
        </w:rPr>
        <w:t xml:space="preserve"> Bình hoặc bất kỳ chi nhánh/ phòng giao dịch trực thuộc của Ngân hàng Thương mại Cổ phần An Bình</w:t>
      </w:r>
    </w:p>
    <w:p w14:paraId="51EFF294" w14:textId="73188D58" w:rsidR="005F23F2" w:rsidRPr="0036337A" w:rsidRDefault="00B9344B"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Pr>
          <w:b/>
          <w:bCs/>
          <w:w w:val="102"/>
          <w:position w:val="-1"/>
          <w:szCs w:val="24"/>
        </w:rPr>
        <w:t>Khách h</w:t>
      </w:r>
      <w:r w:rsidR="005F23F2" w:rsidRPr="0036337A">
        <w:rPr>
          <w:b/>
          <w:bCs/>
          <w:w w:val="102"/>
          <w:position w:val="-1"/>
          <w:szCs w:val="24"/>
        </w:rPr>
        <w:t>àng</w:t>
      </w:r>
      <w:r w:rsidR="00FB5C42" w:rsidRPr="0036337A">
        <w:rPr>
          <w:bCs/>
          <w:w w:val="102"/>
          <w:position w:val="-1"/>
          <w:szCs w:val="24"/>
        </w:rPr>
        <w:t xml:space="preserve"> </w:t>
      </w:r>
      <w:r w:rsidR="00FB5C42" w:rsidRPr="0036337A">
        <w:rPr>
          <w:szCs w:val="24"/>
        </w:rPr>
        <w:t xml:space="preserve">là chủ thể đã đăng ký sử dụng dịch vụ Ngân hàng điện tử, trên cơ sở thỏa các điều kiện đăng ký </w:t>
      </w:r>
      <w:r w:rsidR="00FE72EF" w:rsidRPr="0036337A">
        <w:rPr>
          <w:szCs w:val="24"/>
        </w:rPr>
        <w:t>Dịch vụ Ngân hàng điện tử</w:t>
      </w:r>
      <w:r w:rsidR="00FB5C42" w:rsidRPr="0036337A">
        <w:rPr>
          <w:szCs w:val="24"/>
        </w:rPr>
        <w:t xml:space="preserve"> theo quy định của</w:t>
      </w:r>
      <w:r w:rsidR="00FE72EF" w:rsidRPr="0036337A">
        <w:rPr>
          <w:szCs w:val="24"/>
        </w:rPr>
        <w:t xml:space="preserve"> ABBANK</w:t>
      </w:r>
      <w:r w:rsidR="00FB5C42" w:rsidRPr="0036337A">
        <w:rPr>
          <w:szCs w:val="24"/>
        </w:rPr>
        <w:t xml:space="preserve"> t</w:t>
      </w:r>
      <w:r w:rsidR="006008A5" w:rsidRPr="0036337A">
        <w:rPr>
          <w:szCs w:val="24"/>
        </w:rPr>
        <w:t>ại</w:t>
      </w:r>
      <w:r w:rsidR="00FB5C42" w:rsidRPr="0036337A">
        <w:rPr>
          <w:szCs w:val="24"/>
        </w:rPr>
        <w:t xml:space="preserve"> thời điểm</w:t>
      </w:r>
      <w:r w:rsidR="006008A5" w:rsidRPr="0036337A">
        <w:rPr>
          <w:szCs w:val="24"/>
        </w:rPr>
        <w:t xml:space="preserve"> đăng ký</w:t>
      </w:r>
      <w:r w:rsidR="0036337A" w:rsidRPr="0036337A">
        <w:rPr>
          <w:szCs w:val="24"/>
        </w:rPr>
        <w:t>.</w:t>
      </w:r>
    </w:p>
    <w:p w14:paraId="3CE73C7D" w14:textId="2EE455D0" w:rsidR="005F23F2" w:rsidRPr="0036337A" w:rsidRDefault="00FE72EF"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u w:val="single"/>
        </w:rPr>
      </w:pPr>
      <w:r w:rsidRPr="0036337A">
        <w:rPr>
          <w:rFonts w:eastAsia="Arial"/>
          <w:b/>
          <w:szCs w:val="24"/>
        </w:rPr>
        <w:t>D</w:t>
      </w:r>
      <w:r w:rsidR="005F23F2" w:rsidRPr="0036337A">
        <w:rPr>
          <w:rFonts w:eastAsia="Arial"/>
          <w:b/>
          <w:szCs w:val="24"/>
        </w:rPr>
        <w:t>ịch vụ Ngân hàng điện tử</w:t>
      </w:r>
      <w:r w:rsidR="005F23F2" w:rsidRPr="0036337A">
        <w:rPr>
          <w:rFonts w:eastAsia="Arial"/>
          <w:szCs w:val="24"/>
        </w:rPr>
        <w:t xml:space="preserve"> </w:t>
      </w:r>
      <w:r w:rsidRPr="0036337A">
        <w:rPr>
          <w:rFonts w:eastAsia="Arial"/>
          <w:szCs w:val="24"/>
        </w:rPr>
        <w:t xml:space="preserve">là kênh giao dịch </w:t>
      </w:r>
      <w:r w:rsidR="005F23F2" w:rsidRPr="0036337A">
        <w:rPr>
          <w:rFonts w:eastAsia="Arial"/>
          <w:szCs w:val="24"/>
        </w:rPr>
        <w:t>do ABBANK cung cấp cho Khách hàng thông qua các thiết bị có kết nối internet. Theo đó, tùy theo kênh giao dịch cụ thể mà ABBANK cung cấp theo từng đối tượng Khách hàng vào từng thời điểm, bao gồm: Dịch vụ Internet Banking, Dịch vụ gửi nhận tin nhắn Ngân hàng (SMS).</w:t>
      </w:r>
    </w:p>
    <w:p w14:paraId="0E085497" w14:textId="1BFAF895" w:rsidR="005F23F2" w:rsidRPr="0036337A" w:rsidRDefault="005F23F2" w:rsidP="00EA1AFE">
      <w:pPr>
        <w:pStyle w:val="ListParagraph"/>
        <w:widowControl w:val="0"/>
        <w:numPr>
          <w:ilvl w:val="0"/>
          <w:numId w:val="22"/>
        </w:numPr>
        <w:autoSpaceDE w:val="0"/>
        <w:autoSpaceDN w:val="0"/>
        <w:adjustRightInd w:val="0"/>
        <w:spacing w:after="120" w:line="276" w:lineRule="auto"/>
        <w:ind w:left="540" w:hanging="540"/>
        <w:contextualSpacing w:val="0"/>
        <w:rPr>
          <w:bCs/>
          <w:w w:val="102"/>
          <w:position w:val="-1"/>
          <w:szCs w:val="24"/>
        </w:rPr>
      </w:pPr>
      <w:r w:rsidRPr="0036337A">
        <w:rPr>
          <w:b/>
          <w:bCs/>
          <w:w w:val="102"/>
          <w:position w:val="-1"/>
          <w:szCs w:val="24"/>
        </w:rPr>
        <w:t>Internet Banking</w:t>
      </w:r>
      <w:r w:rsidRPr="0036337A">
        <w:rPr>
          <w:bCs/>
          <w:w w:val="102"/>
          <w:position w:val="-1"/>
          <w:szCs w:val="24"/>
        </w:rPr>
        <w:t xml:space="preserve"> là dịch vụ Ngân hàng điện tử, cho phép Khách hàng truy cập vào website </w:t>
      </w:r>
      <w:hyperlink r:id="rId8" w:history="1">
        <w:r w:rsidR="00C77B99" w:rsidRPr="00C77B99">
          <w:t xml:space="preserve"> </w:t>
        </w:r>
        <w:r w:rsidR="00C77B99" w:rsidRPr="00C77B99">
          <w:rPr>
            <w:rStyle w:val="Hyperlink"/>
            <w:bCs/>
            <w:w w:val="102"/>
            <w:position w:val="-1"/>
            <w:szCs w:val="24"/>
          </w:rPr>
          <w:t>https://ebanking.abbank.vn/</w:t>
        </w:r>
      </w:hyperlink>
      <w:r w:rsidR="00FE72EF" w:rsidRPr="0036337A">
        <w:rPr>
          <w:bCs/>
          <w:w w:val="102"/>
          <w:position w:val="-1"/>
          <w:szCs w:val="24"/>
        </w:rPr>
        <w:t xml:space="preserve"> </w:t>
      </w:r>
      <w:r w:rsidRPr="0036337A">
        <w:rPr>
          <w:bCs/>
          <w:w w:val="102"/>
          <w:position w:val="-1"/>
          <w:szCs w:val="24"/>
        </w:rPr>
        <w:t>bằng Tên đăng nhập và Mật khẩu để thực hiện các giao dịch Ngân hàng đã đăng ký với ABBANK</w:t>
      </w:r>
      <w:r w:rsidR="00FE72EF" w:rsidRPr="0036337A">
        <w:rPr>
          <w:bCs/>
          <w:w w:val="102"/>
          <w:position w:val="-1"/>
          <w:szCs w:val="24"/>
        </w:rPr>
        <w:t>.</w:t>
      </w:r>
    </w:p>
    <w:p w14:paraId="70A1DBC6"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sidRPr="0036337A">
        <w:rPr>
          <w:b/>
          <w:bCs/>
          <w:w w:val="102"/>
          <w:position w:val="-1"/>
          <w:szCs w:val="24"/>
        </w:rPr>
        <w:t>SMS Banking</w:t>
      </w:r>
      <w:r w:rsidRPr="0036337A">
        <w:rPr>
          <w:bCs/>
          <w:w w:val="102"/>
          <w:position w:val="-1"/>
          <w:szCs w:val="24"/>
        </w:rPr>
        <w:t xml:space="preserve"> Là dịch </w:t>
      </w:r>
      <w:r w:rsidRPr="00F55C43">
        <w:rPr>
          <w:bCs/>
          <w:w w:val="102"/>
          <w:position w:val="-1"/>
          <w:szCs w:val="24"/>
        </w:rPr>
        <w:t>vụ gửi</w:t>
      </w:r>
      <w:r w:rsidRPr="0036337A">
        <w:rPr>
          <w:bCs/>
          <w:w w:val="102"/>
          <w:position w:val="-1"/>
          <w:szCs w:val="24"/>
        </w:rPr>
        <w:t xml:space="preserve"> nhận tin nhắn qua thiết bị của Khách hàng thông qua số tổng đài tin nhắn của ABBANK, cho phép Khách hàng có thể chủ động vấn tin về các thông tin liên quan đến tài khoản Khách hàng và/hoặc nhận được các tin nhắn tự động từ phía ABBANK gửi đến Khách hàng theo gói dịch vụ cung cấp tại ABBANK</w:t>
      </w:r>
    </w:p>
    <w:p w14:paraId="0C79409B"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sidRPr="0036337A">
        <w:rPr>
          <w:b/>
          <w:bCs/>
          <w:w w:val="102"/>
          <w:position w:val="-1"/>
          <w:szCs w:val="24"/>
        </w:rPr>
        <w:t>Tài khoản</w:t>
      </w:r>
      <w:r w:rsidRPr="0036337A">
        <w:rPr>
          <w:bCs/>
          <w:w w:val="102"/>
          <w:position w:val="-1"/>
          <w:szCs w:val="24"/>
        </w:rPr>
        <w:t xml:space="preserve"> là các tài khoản ngân hàng gắn liền với Tên đăng nhập, Mật khẩu và Thiết bị Bảo mật đã được cung cấp cho Khách hàng để sử dụng dịch vụ.</w:t>
      </w:r>
    </w:p>
    <w:p w14:paraId="22B02F96" w14:textId="19D4FF50"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sidRPr="0036337A">
        <w:rPr>
          <w:b/>
          <w:bCs/>
          <w:w w:val="102"/>
          <w:position w:val="-1"/>
          <w:szCs w:val="24"/>
        </w:rPr>
        <w:t>Tài khoản đồng chủ sở hữu</w:t>
      </w:r>
      <w:r w:rsidRPr="0036337A">
        <w:rPr>
          <w:bCs/>
          <w:w w:val="102"/>
          <w:position w:val="-1"/>
          <w:szCs w:val="24"/>
        </w:rPr>
        <w:t>: là tài khoản có ít nhất hai chủ thể trở lên cùng đứng tên mở tài khoản tại ABBANK. Mục đích sử dụng tài khoản đồng chủ sở hữu, quyền và nghĩa vụ của các chủ tài khoản đồng chủ sở hữu và các quy định liên quan đến việc sử dụng tài khoản đồng chủ sở hữu phải được xác định rõ ràng bằng văn bản</w:t>
      </w:r>
      <w:r w:rsidR="001616F7" w:rsidRPr="0036337A">
        <w:rPr>
          <w:bCs/>
          <w:w w:val="102"/>
          <w:position w:val="-1"/>
          <w:szCs w:val="24"/>
        </w:rPr>
        <w:t xml:space="preserve"> thỏa thuận sử dụng tài khoản đồng chủ sở hữu</w:t>
      </w:r>
      <w:r w:rsidRPr="0036337A">
        <w:rPr>
          <w:bCs/>
          <w:w w:val="102"/>
          <w:position w:val="-1"/>
          <w:szCs w:val="24"/>
        </w:rPr>
        <w:t>.</w:t>
      </w:r>
    </w:p>
    <w:p w14:paraId="5C1E4696"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sidRPr="0036337A">
        <w:rPr>
          <w:b/>
          <w:bCs/>
          <w:w w:val="102"/>
          <w:position w:val="-1"/>
          <w:szCs w:val="24"/>
        </w:rPr>
        <w:t>Tên đăng nhập</w:t>
      </w:r>
      <w:r w:rsidRPr="0036337A">
        <w:rPr>
          <w:bCs/>
          <w:w w:val="102"/>
          <w:position w:val="-1"/>
          <w:szCs w:val="24"/>
        </w:rPr>
        <w:t xml:space="preserve"> là một trong các yếu tố định danh Khách hàng, do hệ thống ABBANK tự động đặt hoặc do Khách hàng tự đặt liên quan đến dịch vụ được sử dụng để đăng nhập vào hệ thống do ABBANK cung cấp.</w:t>
      </w:r>
    </w:p>
    <w:p w14:paraId="1086D212"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sidRPr="0036337A">
        <w:rPr>
          <w:b/>
          <w:bCs/>
          <w:w w:val="102"/>
          <w:position w:val="-1"/>
          <w:szCs w:val="24"/>
        </w:rPr>
        <w:t>Người dùng</w:t>
      </w:r>
      <w:r w:rsidRPr="0036337A">
        <w:rPr>
          <w:bCs/>
          <w:w w:val="102"/>
          <w:position w:val="-1"/>
          <w:szCs w:val="24"/>
        </w:rPr>
        <w:t xml:space="preserve"> là người Khách hàng đăng ký với ABBANK để được cấp tên đăng nhập và mặt khẩu để sử dụng dịch vụ.</w:t>
      </w:r>
    </w:p>
    <w:p w14:paraId="1F35AD65"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sidRPr="0036337A">
        <w:rPr>
          <w:b/>
          <w:bCs/>
          <w:w w:val="102"/>
          <w:position w:val="-1"/>
          <w:szCs w:val="24"/>
        </w:rPr>
        <w:t>Mật khẩu</w:t>
      </w:r>
      <w:r w:rsidRPr="0036337A">
        <w:rPr>
          <w:bCs/>
          <w:w w:val="102"/>
          <w:position w:val="-1"/>
          <w:szCs w:val="24"/>
        </w:rPr>
        <w:t xml:space="preserve"> là một chuỗi ký tự, bao gồm tối thiểu 6 ký tự chữ hoa, chữ thường, chữ cái, số và ký tự đặc biệt do ABBANK cung cấp được sử dụng để định danh Khách hàng khi sử dụng dịch vụ. Khách hàng phải thay đổi mật khẩu do ABBANK cung cấp trong lần đầu tiên sử dụng dịch vụ.</w:t>
      </w:r>
    </w:p>
    <w:p w14:paraId="6949BFA6" w14:textId="3270DB5D"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sidRPr="0036337A">
        <w:rPr>
          <w:b/>
          <w:bCs/>
          <w:w w:val="102"/>
          <w:position w:val="-1"/>
          <w:szCs w:val="24"/>
        </w:rPr>
        <w:t xml:space="preserve">ABBANK SoftOTP </w:t>
      </w:r>
      <w:r w:rsidR="00C36607" w:rsidRPr="0036337A">
        <w:rPr>
          <w:bCs/>
          <w:szCs w:val="24"/>
        </w:rPr>
        <w:t xml:space="preserve">là phần mềm được cài đặt trên điện thoại di động/máy tính bảng đã </w:t>
      </w:r>
      <w:r w:rsidR="00C36607" w:rsidRPr="0036337A">
        <w:rPr>
          <w:bCs/>
          <w:szCs w:val="24"/>
        </w:rPr>
        <w:lastRenderedPageBreak/>
        <w:t xml:space="preserve">đăng ký với </w:t>
      </w:r>
      <w:r w:rsidR="00B84F1C">
        <w:rPr>
          <w:bCs/>
          <w:szCs w:val="24"/>
        </w:rPr>
        <w:t>ABBANK</w:t>
      </w:r>
      <w:r w:rsidR="00B84F1C" w:rsidRPr="0036337A">
        <w:rPr>
          <w:bCs/>
          <w:szCs w:val="24"/>
        </w:rPr>
        <w:t xml:space="preserve"> </w:t>
      </w:r>
      <w:r w:rsidR="00C36607" w:rsidRPr="0036337A">
        <w:rPr>
          <w:bCs/>
          <w:szCs w:val="24"/>
        </w:rPr>
        <w:t>để tạo ra mã OTP để thực hiện giao dịch thanh toán trên Internet Banking.</w:t>
      </w:r>
    </w:p>
    <w:p w14:paraId="4D4A39D7"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sidRPr="0036337A">
        <w:rPr>
          <w:b/>
          <w:bCs/>
          <w:w w:val="102"/>
          <w:position w:val="-1"/>
          <w:szCs w:val="24"/>
        </w:rPr>
        <w:t>Mã SMS OTP</w:t>
      </w:r>
      <w:r w:rsidRPr="0036337A">
        <w:rPr>
          <w:bCs/>
          <w:w w:val="102"/>
          <w:position w:val="-1"/>
          <w:szCs w:val="24"/>
        </w:rPr>
        <w:t xml:space="preserve"> và </w:t>
      </w:r>
      <w:r w:rsidRPr="0036337A">
        <w:rPr>
          <w:b/>
          <w:bCs/>
          <w:w w:val="102"/>
          <w:position w:val="-1"/>
          <w:szCs w:val="24"/>
        </w:rPr>
        <w:t>SoftOTP</w:t>
      </w:r>
      <w:r w:rsidRPr="0036337A">
        <w:rPr>
          <w:bCs/>
          <w:w w:val="102"/>
          <w:position w:val="-1"/>
          <w:szCs w:val="24"/>
        </w:rPr>
        <w:t xml:space="preserve"> là mật khẩu dùng một lần (One Time Password – OTP) được hệ thống ABBANK gửi cho Khách hàng thông qua tin nhắn điện thoại, thiết bị bảo mật hoặc các hình thức gửi khác theo thông báo của ABBANK theo từng thời kỳ, để xác thực giao dịch và/hoặc xác thực Khách hàng.</w:t>
      </w:r>
    </w:p>
    <w:p w14:paraId="3399D495"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sidRPr="0036337A">
        <w:rPr>
          <w:b/>
          <w:bCs/>
          <w:w w:val="102"/>
          <w:position w:val="-1"/>
          <w:szCs w:val="24"/>
        </w:rPr>
        <w:t xml:space="preserve">Yếu tố xác thực </w:t>
      </w:r>
      <w:r w:rsidRPr="0036337A">
        <w:rPr>
          <w:bCs/>
          <w:w w:val="102"/>
          <w:position w:val="-1"/>
          <w:szCs w:val="24"/>
        </w:rPr>
        <w:t>là mã số xác thực Khách hàng được tạo ra tự động từ hệ thống bảo mật của ABBANK và được thông báo đến Khách hàng (gọi là SMS OTP hoặc SoftOTP) để xác thực Khách hàng trước khi thực hiện một giao dịch</w:t>
      </w:r>
    </w:p>
    <w:p w14:paraId="2F7D2C0D"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bCs/>
          <w:w w:val="102"/>
          <w:position w:val="-1"/>
          <w:szCs w:val="24"/>
        </w:rPr>
      </w:pPr>
      <w:r w:rsidRPr="0036337A">
        <w:rPr>
          <w:b/>
          <w:bCs/>
          <w:w w:val="102"/>
          <w:position w:val="-1"/>
          <w:szCs w:val="24"/>
        </w:rPr>
        <w:t>Yếu tố định danh</w:t>
      </w:r>
      <w:r w:rsidRPr="0036337A">
        <w:rPr>
          <w:bCs/>
          <w:w w:val="102"/>
          <w:position w:val="-1"/>
          <w:szCs w:val="24"/>
        </w:rPr>
        <w:t xml:space="preserve"> bao gồm tên đăng nhập, mật khẩu (nếu có) và/ hoặc mã bảo mật và/ hoặc bất kỳ yếu tố định danh nào khác mà ABBANK quy định trong từng thời kỳ.</w:t>
      </w:r>
    </w:p>
    <w:p w14:paraId="700FB2FB"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rFonts w:eastAsia="Arial"/>
          <w:szCs w:val="24"/>
        </w:rPr>
      </w:pPr>
      <w:r w:rsidRPr="0036337A">
        <w:rPr>
          <w:b/>
          <w:bCs/>
          <w:w w:val="102"/>
          <w:position w:val="-1"/>
          <w:szCs w:val="24"/>
        </w:rPr>
        <w:t>Yêu cầu giao dịch</w:t>
      </w:r>
      <w:r w:rsidRPr="0036337A">
        <w:rPr>
          <w:bCs/>
          <w:w w:val="102"/>
          <w:position w:val="-1"/>
          <w:szCs w:val="24"/>
        </w:rPr>
        <w:t xml:space="preserve">: là bất cứ yêu cầu hay chỉ dẫn nào được đưa ra cho ABBANK thông qua việc sử dụng tên đăng nhập, mật khẩu (nếu có) và/ hoặc mã bảo mật và/ hoặc bất kỳ yếu tố định danh nào </w:t>
      </w:r>
      <w:r w:rsidRPr="0036337A">
        <w:rPr>
          <w:rFonts w:eastAsia="Arial"/>
          <w:szCs w:val="24"/>
        </w:rPr>
        <w:t>khác mà ABBANK quy định trong từng thời kỳ</w:t>
      </w:r>
    </w:p>
    <w:p w14:paraId="2552333B"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rFonts w:eastAsia="Arial"/>
          <w:szCs w:val="24"/>
        </w:rPr>
      </w:pPr>
      <w:r w:rsidRPr="0036337A">
        <w:rPr>
          <w:rFonts w:eastAsia="Arial"/>
          <w:b/>
          <w:szCs w:val="24"/>
        </w:rPr>
        <w:t>Yêu cầu giao dịch hợp lệ</w:t>
      </w:r>
      <w:r w:rsidRPr="0036337A">
        <w:rPr>
          <w:rFonts w:eastAsia="Arial"/>
          <w:szCs w:val="24"/>
        </w:rPr>
        <w:t xml:space="preserve"> (hoặc “Yêu cầu hợp lệ”): là yêu cầu giao dịch được ABBANK chấp thuận nếu nội dung yêu cầu nằm trong phạm vi cung cấp của Dịch vụ và đáp ứng quy định của ABBANK.</w:t>
      </w:r>
    </w:p>
    <w:p w14:paraId="5D843593"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rFonts w:eastAsia="Arial"/>
          <w:szCs w:val="24"/>
        </w:rPr>
      </w:pPr>
      <w:r w:rsidRPr="0036337A">
        <w:rPr>
          <w:rFonts w:eastAsia="Arial"/>
          <w:b/>
          <w:szCs w:val="24"/>
        </w:rPr>
        <w:t xml:space="preserve">COT – Cut off time </w:t>
      </w:r>
      <w:r w:rsidRPr="0036337A">
        <w:rPr>
          <w:rFonts w:eastAsia="Arial"/>
          <w:szCs w:val="24"/>
        </w:rPr>
        <w:t>là thời hạn cuối cùng trong ngày làm việc do ABBANK quy định, để ABBANK xử lý đối với một yêu cầu giao dịch chuyển khoản liên ngân hàng (CITAD) của Khách hàng trên Internet Banking. Các giao dịch chuyển khoản liên ngân hàng thực hiện sau giờ COT sẽ được thực hiện chuyển sang ngày làm việc tiếp theo.</w:t>
      </w:r>
    </w:p>
    <w:p w14:paraId="34082BC2" w14:textId="77777777" w:rsidR="005F23F2" w:rsidRPr="0036337A" w:rsidRDefault="005F23F2" w:rsidP="0036337A">
      <w:pPr>
        <w:pStyle w:val="ListParagraph"/>
        <w:widowControl w:val="0"/>
        <w:numPr>
          <w:ilvl w:val="0"/>
          <w:numId w:val="22"/>
        </w:numPr>
        <w:autoSpaceDE w:val="0"/>
        <w:autoSpaceDN w:val="0"/>
        <w:adjustRightInd w:val="0"/>
        <w:spacing w:after="120" w:line="276" w:lineRule="auto"/>
        <w:ind w:left="562" w:hanging="562"/>
        <w:contextualSpacing w:val="0"/>
        <w:rPr>
          <w:rFonts w:eastAsia="Arial"/>
          <w:szCs w:val="24"/>
        </w:rPr>
      </w:pPr>
      <w:r w:rsidRPr="0036337A">
        <w:rPr>
          <w:rFonts w:eastAsia="Arial"/>
          <w:b/>
          <w:szCs w:val="24"/>
        </w:rPr>
        <w:t xml:space="preserve">Bản điều khoản </w:t>
      </w:r>
      <w:r w:rsidRPr="0036337A">
        <w:rPr>
          <w:rFonts w:eastAsia="Arial"/>
          <w:szCs w:val="24"/>
        </w:rPr>
        <w:t>là các quy định tại Bản điều khoản và điều kiện sử dụng dịch vụ này.</w:t>
      </w:r>
    </w:p>
    <w:p w14:paraId="388385C6" w14:textId="77777777" w:rsidR="005F23F2" w:rsidRPr="0036337A" w:rsidRDefault="005F23F2" w:rsidP="0036337A">
      <w:pPr>
        <w:widowControl w:val="0"/>
        <w:numPr>
          <w:ilvl w:val="0"/>
          <w:numId w:val="22"/>
        </w:numPr>
        <w:autoSpaceDE w:val="0"/>
        <w:autoSpaceDN w:val="0"/>
        <w:adjustRightInd w:val="0"/>
        <w:spacing w:after="120" w:line="276" w:lineRule="auto"/>
        <w:ind w:left="562" w:hanging="562"/>
        <w:rPr>
          <w:bCs/>
          <w:szCs w:val="24"/>
        </w:rPr>
      </w:pPr>
      <w:r w:rsidRPr="0036337A">
        <w:rPr>
          <w:b/>
          <w:bCs/>
          <w:szCs w:val="24"/>
        </w:rPr>
        <w:t xml:space="preserve">Ngày làm việc </w:t>
      </w:r>
      <w:r w:rsidRPr="0036337A">
        <w:rPr>
          <w:bCs/>
          <w:szCs w:val="24"/>
        </w:rPr>
        <w:t>là tất cả những ngày trong năm trừ c</w:t>
      </w:r>
      <w:r w:rsidRPr="0036337A">
        <w:rPr>
          <w:w w:val="101"/>
          <w:szCs w:val="24"/>
        </w:rPr>
        <w:t>ác ngày thứ bảy, chủ nhật, các ngày nghỉ lễ, tết theo quy định của pháp luật và những ngày nghỉ nội bộ của ABBANK.</w:t>
      </w:r>
    </w:p>
    <w:p w14:paraId="790C208F" w14:textId="5A65A044" w:rsidR="005F23F2" w:rsidRPr="0036337A" w:rsidRDefault="005F23F2" w:rsidP="0036337A">
      <w:pPr>
        <w:widowControl w:val="0"/>
        <w:autoSpaceDE w:val="0"/>
        <w:autoSpaceDN w:val="0"/>
        <w:adjustRightInd w:val="0"/>
        <w:spacing w:after="120" w:line="276" w:lineRule="auto"/>
        <w:ind w:right="-20"/>
        <w:rPr>
          <w:b/>
          <w:bCs/>
          <w:szCs w:val="24"/>
        </w:rPr>
      </w:pPr>
      <w:r w:rsidRPr="0036337A">
        <w:rPr>
          <w:b/>
          <w:bCs/>
          <w:szCs w:val="24"/>
        </w:rPr>
        <w:t>Điều 2: Nội dung dịch vụ</w:t>
      </w:r>
    </w:p>
    <w:p w14:paraId="70E861AB" w14:textId="425CBE66" w:rsidR="005F23F2" w:rsidRPr="00B5421B" w:rsidRDefault="005F23F2" w:rsidP="0036337A">
      <w:pPr>
        <w:widowControl w:val="0"/>
        <w:numPr>
          <w:ilvl w:val="1"/>
          <w:numId w:val="7"/>
        </w:numPr>
        <w:autoSpaceDE w:val="0"/>
        <w:autoSpaceDN w:val="0"/>
        <w:adjustRightInd w:val="0"/>
        <w:spacing w:after="120" w:line="276" w:lineRule="auto"/>
        <w:ind w:left="562" w:hanging="562"/>
        <w:rPr>
          <w:w w:val="101"/>
          <w:szCs w:val="24"/>
        </w:rPr>
      </w:pPr>
      <w:r w:rsidRPr="00B5421B">
        <w:rPr>
          <w:w w:val="101"/>
          <w:szCs w:val="24"/>
        </w:rPr>
        <w:t>Phạm vi các giao dịch mà khách hàng được thực hiện trên Internet Banking theo quy định chính sách của ABBANK ban hành từng thời kỳ và được niêm yết công khai trên Website chính thức và/hoặc tại các điểm giao dịch hợp pháp củ</w:t>
      </w:r>
      <w:r w:rsidR="009010D2" w:rsidRPr="00B5421B">
        <w:rPr>
          <w:w w:val="101"/>
          <w:szCs w:val="24"/>
        </w:rPr>
        <w:t>a ABBANK.</w:t>
      </w:r>
    </w:p>
    <w:p w14:paraId="193ABC8A" w14:textId="2716F7E7" w:rsidR="00416907" w:rsidRPr="0036337A" w:rsidRDefault="005F23F2" w:rsidP="0036337A">
      <w:pPr>
        <w:widowControl w:val="0"/>
        <w:numPr>
          <w:ilvl w:val="1"/>
          <w:numId w:val="7"/>
        </w:numPr>
        <w:autoSpaceDE w:val="0"/>
        <w:autoSpaceDN w:val="0"/>
        <w:adjustRightInd w:val="0"/>
        <w:spacing w:after="120" w:line="276" w:lineRule="auto"/>
        <w:ind w:left="562" w:hanging="562"/>
        <w:rPr>
          <w:w w:val="101"/>
          <w:szCs w:val="24"/>
        </w:rPr>
      </w:pPr>
      <w:r w:rsidRPr="0036337A">
        <w:rPr>
          <w:w w:val="101"/>
          <w:szCs w:val="24"/>
        </w:rPr>
        <w:t>ABBANK sẽ cung cấp tên đăng nhập, mật khẩu hoặc các yếu tố định danh khác theo quy định của ABBANK để khách hàng truy vấn thông tin và thực hiện lệnh thanh toán trên tất cả các tài khoản Việt Nam Đồng (VNĐ) mà Khách hàng mở tại ABBANK.</w:t>
      </w:r>
    </w:p>
    <w:p w14:paraId="136ECFD9" w14:textId="555C7001" w:rsidR="00065ECF" w:rsidRPr="0036337A" w:rsidRDefault="00065ECF" w:rsidP="0036337A">
      <w:pPr>
        <w:widowControl w:val="0"/>
        <w:numPr>
          <w:ilvl w:val="1"/>
          <w:numId w:val="7"/>
        </w:numPr>
        <w:autoSpaceDE w:val="0"/>
        <w:autoSpaceDN w:val="0"/>
        <w:adjustRightInd w:val="0"/>
        <w:spacing w:after="120" w:line="276" w:lineRule="auto"/>
        <w:ind w:left="562" w:hanging="562"/>
        <w:rPr>
          <w:w w:val="101"/>
          <w:szCs w:val="24"/>
        </w:rPr>
      </w:pPr>
      <w:r w:rsidRPr="0036337A">
        <w:rPr>
          <w:w w:val="101"/>
          <w:szCs w:val="24"/>
        </w:rPr>
        <w:t>Khách hàng phải đăng ký thông tin người dùng với ABBANK để được ABBANK cung cấp tên đăng nhập, mật khẩu nhằm phục vụ cho việc sử dụng dịch vụ và theo nguyên tắc sau</w:t>
      </w:r>
      <w:r w:rsidRPr="0036337A">
        <w:rPr>
          <w:spacing w:val="7"/>
          <w:szCs w:val="24"/>
        </w:rPr>
        <w:t>:</w:t>
      </w:r>
    </w:p>
    <w:p w14:paraId="5641BEF6" w14:textId="4F9D08D1" w:rsidR="00416907" w:rsidRPr="0036337A" w:rsidRDefault="00986444" w:rsidP="00FA012B">
      <w:pPr>
        <w:pStyle w:val="ListParagraph"/>
        <w:widowControl w:val="0"/>
        <w:numPr>
          <w:ilvl w:val="0"/>
          <w:numId w:val="19"/>
        </w:numPr>
        <w:autoSpaceDE w:val="0"/>
        <w:autoSpaceDN w:val="0"/>
        <w:adjustRightInd w:val="0"/>
        <w:spacing w:after="120" w:line="276" w:lineRule="auto"/>
        <w:ind w:left="1080" w:hanging="540"/>
        <w:contextualSpacing w:val="0"/>
        <w:rPr>
          <w:w w:val="101"/>
          <w:szCs w:val="24"/>
        </w:rPr>
      </w:pPr>
      <w:r w:rsidRPr="0036337A">
        <w:rPr>
          <w:spacing w:val="7"/>
          <w:szCs w:val="24"/>
        </w:rPr>
        <w:t xml:space="preserve">Trường hợp có một bước nhập một bước duyệt: </w:t>
      </w:r>
      <w:r w:rsidR="00416907" w:rsidRPr="0036337A">
        <w:rPr>
          <w:bCs/>
          <w:szCs w:val="24"/>
        </w:rPr>
        <w:t xml:space="preserve">Khách hàng phải đăng ký thông tin người dùng khác nhau tương ứng với một người </w:t>
      </w:r>
      <w:r w:rsidR="00416907" w:rsidRPr="0036337A">
        <w:rPr>
          <w:rFonts w:eastAsia="Arial"/>
          <w:szCs w:val="24"/>
        </w:rPr>
        <w:t xml:space="preserve">nhập và </w:t>
      </w:r>
      <w:r w:rsidR="00894456">
        <w:rPr>
          <w:rFonts w:eastAsia="Arial"/>
          <w:szCs w:val="24"/>
        </w:rPr>
        <w:t xml:space="preserve">một </w:t>
      </w:r>
      <w:r w:rsidR="00416907" w:rsidRPr="0036337A">
        <w:rPr>
          <w:rFonts w:eastAsia="Arial"/>
          <w:szCs w:val="24"/>
        </w:rPr>
        <w:t>người duyệt.</w:t>
      </w:r>
    </w:p>
    <w:p w14:paraId="4EF20D3D" w14:textId="665CFD95" w:rsidR="00416907" w:rsidRPr="0036337A" w:rsidRDefault="00986444" w:rsidP="00FA012B">
      <w:pPr>
        <w:pStyle w:val="ListParagraph"/>
        <w:widowControl w:val="0"/>
        <w:numPr>
          <w:ilvl w:val="0"/>
          <w:numId w:val="19"/>
        </w:numPr>
        <w:autoSpaceDE w:val="0"/>
        <w:autoSpaceDN w:val="0"/>
        <w:adjustRightInd w:val="0"/>
        <w:spacing w:after="120" w:line="276" w:lineRule="auto"/>
        <w:ind w:left="1080" w:hanging="540"/>
        <w:contextualSpacing w:val="0"/>
        <w:rPr>
          <w:w w:val="101"/>
          <w:szCs w:val="24"/>
        </w:rPr>
      </w:pPr>
      <w:r w:rsidRPr="0036337A">
        <w:rPr>
          <w:szCs w:val="24"/>
        </w:rPr>
        <w:lastRenderedPageBreak/>
        <w:t>Trường hợp có 1 bước nhập và từ 2 bước duyệt trở lên</w:t>
      </w:r>
    </w:p>
    <w:p w14:paraId="1D287E44" w14:textId="26EFC343" w:rsidR="00065ECF" w:rsidRPr="00894456" w:rsidRDefault="00065ECF" w:rsidP="00FA012B">
      <w:pPr>
        <w:pStyle w:val="ListParagraph"/>
        <w:widowControl w:val="0"/>
        <w:numPr>
          <w:ilvl w:val="0"/>
          <w:numId w:val="27"/>
        </w:numPr>
        <w:autoSpaceDE w:val="0"/>
        <w:autoSpaceDN w:val="0"/>
        <w:adjustRightInd w:val="0"/>
        <w:spacing w:after="120" w:line="276" w:lineRule="auto"/>
        <w:ind w:left="1800" w:right="-20" w:hanging="540"/>
        <w:contextualSpacing w:val="0"/>
        <w:rPr>
          <w:rFonts w:eastAsia="Arial"/>
          <w:szCs w:val="24"/>
        </w:rPr>
      </w:pPr>
      <w:r w:rsidRPr="00894456">
        <w:rPr>
          <w:spacing w:val="7"/>
          <w:szCs w:val="24"/>
        </w:rPr>
        <w:t>Đối với các giao dịch thanh toán thông thường (</w:t>
      </w:r>
      <w:r w:rsidRPr="00894456">
        <w:rPr>
          <w:bCs/>
          <w:szCs w:val="24"/>
        </w:rPr>
        <w:t xml:space="preserve">trong cùng hệ thống của ABBANK và chuyển khoản liên ngân hàng) Khách hàng phải đăng ký thông tin ba người dùng khác nhau tương ứng với 03 bước trở lên </w:t>
      </w:r>
      <w:r w:rsidR="006008A5" w:rsidRPr="00894456">
        <w:rPr>
          <w:bCs/>
          <w:szCs w:val="24"/>
        </w:rPr>
        <w:t>(</w:t>
      </w:r>
      <w:r w:rsidRPr="00894456">
        <w:rPr>
          <w:rFonts w:eastAsia="Arial"/>
          <w:szCs w:val="24"/>
        </w:rPr>
        <w:t xml:space="preserve">Nhập, Duyệt 1, Duyệt 2 </w:t>
      </w:r>
      <w:r w:rsidR="00986444" w:rsidRPr="00894456">
        <w:rPr>
          <w:rFonts w:eastAsia="Arial"/>
          <w:szCs w:val="24"/>
        </w:rPr>
        <w:t>....</w:t>
      </w:r>
      <w:r w:rsidR="006008A5" w:rsidRPr="00894456">
        <w:rPr>
          <w:rFonts w:eastAsia="Arial"/>
          <w:szCs w:val="24"/>
        </w:rPr>
        <w:t>)</w:t>
      </w:r>
    </w:p>
    <w:p w14:paraId="4AB9FA5D" w14:textId="4BBEE733" w:rsidR="00B71F72" w:rsidRPr="00894456" w:rsidRDefault="004F5228" w:rsidP="00FA012B">
      <w:pPr>
        <w:pStyle w:val="ListParagraph"/>
        <w:widowControl w:val="0"/>
        <w:numPr>
          <w:ilvl w:val="0"/>
          <w:numId w:val="27"/>
        </w:numPr>
        <w:autoSpaceDE w:val="0"/>
        <w:autoSpaceDN w:val="0"/>
        <w:adjustRightInd w:val="0"/>
        <w:spacing w:after="120" w:line="276" w:lineRule="auto"/>
        <w:ind w:left="1800" w:right="-20" w:hanging="540"/>
        <w:contextualSpacing w:val="0"/>
        <w:rPr>
          <w:rFonts w:eastAsia="Arial"/>
          <w:szCs w:val="24"/>
        </w:rPr>
      </w:pPr>
      <w:r w:rsidRPr="00894456">
        <w:rPr>
          <w:spacing w:val="7"/>
          <w:szCs w:val="24"/>
        </w:rPr>
        <w:t xml:space="preserve">Không mâu thuẫn với Khoản 2.3.a của Điều này, </w:t>
      </w:r>
      <w:r w:rsidR="007D4E1A" w:rsidRPr="00894456">
        <w:rPr>
          <w:spacing w:val="7"/>
          <w:szCs w:val="24"/>
        </w:rPr>
        <w:t>Đ</w:t>
      </w:r>
      <w:r w:rsidR="00065ECF" w:rsidRPr="00894456">
        <w:rPr>
          <w:bCs/>
          <w:szCs w:val="24"/>
        </w:rPr>
        <w:t xml:space="preserve">ối với các giao dịch khác (bao gồm thanh toán theo lô, thanh </w:t>
      </w:r>
      <w:r w:rsidR="003A05DC" w:rsidRPr="00894456">
        <w:rPr>
          <w:bCs/>
          <w:szCs w:val="24"/>
        </w:rPr>
        <w:t>t</w:t>
      </w:r>
      <w:r w:rsidR="00065ECF" w:rsidRPr="00894456">
        <w:rPr>
          <w:bCs/>
          <w:szCs w:val="24"/>
        </w:rPr>
        <w:t xml:space="preserve">oán định kỳ, thanh toán tương lai, thanh toán tiền điện và các tính năng thanh toán khác (nếu có)), Khách hàng phải đăng ký thông tin người dùng khác nhau tương ứng với </w:t>
      </w:r>
      <w:r w:rsidR="002224AE">
        <w:rPr>
          <w:bCs/>
          <w:szCs w:val="24"/>
        </w:rPr>
        <w:t>các</w:t>
      </w:r>
      <w:r w:rsidR="002224AE" w:rsidRPr="00894456">
        <w:rPr>
          <w:bCs/>
          <w:szCs w:val="24"/>
        </w:rPr>
        <w:t xml:space="preserve"> </w:t>
      </w:r>
      <w:r w:rsidR="00065ECF" w:rsidRPr="00894456">
        <w:rPr>
          <w:bCs/>
          <w:szCs w:val="24"/>
        </w:rPr>
        <w:t xml:space="preserve">bước </w:t>
      </w:r>
      <w:r w:rsidR="00065ECF" w:rsidRPr="00894456">
        <w:rPr>
          <w:rFonts w:eastAsia="Arial"/>
          <w:szCs w:val="24"/>
        </w:rPr>
        <w:t xml:space="preserve">nhập và duyệt. Theo đó, người dùng có thẩm quyền duyệt giao dịch trong trường hợp này có thể là người sử dụng tên đăng nhập có chức năng kiểm soát hoặc người sử dụng tên đăng nhập có chức năng duyệt mà Khách hàng đăng ký tại Phiếu đăng ký </w:t>
      </w:r>
      <w:r w:rsidR="00B92CA8" w:rsidRPr="00894456">
        <w:rPr>
          <w:rFonts w:eastAsia="Arial"/>
          <w:szCs w:val="24"/>
        </w:rPr>
        <w:t xml:space="preserve">kiêm Hợp đồng </w:t>
      </w:r>
      <w:r w:rsidR="00065ECF" w:rsidRPr="00894456">
        <w:rPr>
          <w:rFonts w:eastAsia="Arial"/>
          <w:szCs w:val="24"/>
        </w:rPr>
        <w:t>sử dụng dịch vụ Ngân hàng điện tử.</w:t>
      </w:r>
    </w:p>
    <w:p w14:paraId="64554F71" w14:textId="75722E46" w:rsidR="00065ECF" w:rsidRPr="00894456" w:rsidRDefault="00065ECF" w:rsidP="00FA012B">
      <w:pPr>
        <w:pStyle w:val="ListParagraph"/>
        <w:widowControl w:val="0"/>
        <w:numPr>
          <w:ilvl w:val="0"/>
          <w:numId w:val="27"/>
        </w:numPr>
        <w:autoSpaceDE w:val="0"/>
        <w:autoSpaceDN w:val="0"/>
        <w:adjustRightInd w:val="0"/>
        <w:spacing w:after="120" w:line="276" w:lineRule="auto"/>
        <w:ind w:left="1800" w:right="-20" w:hanging="540"/>
        <w:contextualSpacing w:val="0"/>
        <w:rPr>
          <w:w w:val="101"/>
          <w:szCs w:val="24"/>
        </w:rPr>
      </w:pPr>
      <w:r w:rsidRPr="00894456">
        <w:rPr>
          <w:bCs/>
          <w:szCs w:val="24"/>
        </w:rPr>
        <w:t>Trong trường hợp ABBANK áp dụng quy trình giao dịch 03 bước trở lên (</w:t>
      </w:r>
      <w:r w:rsidRPr="00894456">
        <w:rPr>
          <w:rFonts w:eastAsia="Arial"/>
          <w:szCs w:val="24"/>
        </w:rPr>
        <w:t xml:space="preserve">Nhập, Duyệt 1, Duyệt 2 </w:t>
      </w:r>
      <w:r w:rsidR="006008A5" w:rsidRPr="00894456">
        <w:rPr>
          <w:rFonts w:eastAsia="Arial"/>
          <w:szCs w:val="24"/>
        </w:rPr>
        <w:t>….</w:t>
      </w:r>
      <w:r w:rsidRPr="00894456">
        <w:rPr>
          <w:rFonts w:eastAsia="Arial"/>
          <w:szCs w:val="24"/>
        </w:rPr>
        <w:t>)</w:t>
      </w:r>
      <w:r w:rsidRPr="00894456">
        <w:rPr>
          <w:bCs/>
          <w:szCs w:val="24"/>
        </w:rPr>
        <w:t xml:space="preserve"> đối với toàn bộ các giao dịch, ABBANK sẽ thông báo bằng văn bản cho Khách hàng và thời gian áp dụng chính thức. </w:t>
      </w:r>
    </w:p>
    <w:p w14:paraId="37D58B8D" w14:textId="069688C3" w:rsidR="005F23F2" w:rsidRPr="008754BF" w:rsidRDefault="008754BF" w:rsidP="008754BF">
      <w:pPr>
        <w:widowControl w:val="0"/>
        <w:numPr>
          <w:ilvl w:val="1"/>
          <w:numId w:val="7"/>
        </w:numPr>
        <w:autoSpaceDE w:val="0"/>
        <w:autoSpaceDN w:val="0"/>
        <w:adjustRightInd w:val="0"/>
        <w:spacing w:after="120" w:line="276" w:lineRule="auto"/>
        <w:ind w:left="540" w:hanging="540"/>
        <w:rPr>
          <w:w w:val="101"/>
          <w:szCs w:val="24"/>
        </w:rPr>
      </w:pPr>
      <w:r w:rsidRPr="008754BF">
        <w:rPr>
          <w:w w:val="101"/>
          <w:szCs w:val="24"/>
        </w:rPr>
        <w:t xml:space="preserve">Mật khẩu mặc định của hệ thống ngân hàng trực tuyến/qua điện thoại sẽ được gửi qua thư điện tử/ điện thoại di động của người dùng/ người đại diện hợp pháp của </w:t>
      </w:r>
      <w:r w:rsidR="00B84F1C" w:rsidRPr="0036337A">
        <w:rPr>
          <w:rFonts w:eastAsia="Arial"/>
          <w:szCs w:val="24"/>
        </w:rPr>
        <w:t>Khách hàng</w:t>
      </w:r>
      <w:r>
        <w:rPr>
          <w:w w:val="101"/>
          <w:szCs w:val="24"/>
        </w:rPr>
        <w:t xml:space="preserve">. </w:t>
      </w:r>
      <w:r w:rsidR="005F23F2" w:rsidRPr="008754BF">
        <w:rPr>
          <w:w w:val="101"/>
          <w:szCs w:val="24"/>
        </w:rPr>
        <w:t>Khách hàng phải thay đổi mật khẩu do ABBANK cung cấp lần đầu trước khi sử dụng dịch vụ. Nếu Khách hàng không thay đổi mật khẩu trong vòng 3 ngày kể từ ngày nhận mật khẩu, Khách hàng phải làm thủ tục đề nghị ABBANK cấp lại mật khẩu mới.</w:t>
      </w:r>
    </w:p>
    <w:p w14:paraId="16577079" w14:textId="5A5CC3F1" w:rsidR="005F23F2" w:rsidRPr="0036337A" w:rsidRDefault="005F23F2" w:rsidP="0036337A">
      <w:pPr>
        <w:widowControl w:val="0"/>
        <w:numPr>
          <w:ilvl w:val="1"/>
          <w:numId w:val="7"/>
        </w:numPr>
        <w:autoSpaceDE w:val="0"/>
        <w:autoSpaceDN w:val="0"/>
        <w:adjustRightInd w:val="0"/>
        <w:spacing w:after="120" w:line="276" w:lineRule="auto"/>
        <w:ind w:left="562" w:hanging="562"/>
        <w:rPr>
          <w:w w:val="101"/>
          <w:szCs w:val="24"/>
        </w:rPr>
      </w:pPr>
      <w:r w:rsidRPr="0036337A">
        <w:rPr>
          <w:w w:val="101"/>
          <w:szCs w:val="24"/>
        </w:rPr>
        <w:t>Tất cả các giao dịch được thực hiện thành công trên Internet Banking của ABBANK bởi tên đăng nhập và mật khẩu, khớp với tên đăng nhập và mật khẩu được cấp cho người dùng có chức năng nhập, kiểm soát và/hoặc duyệt lệnh thanh toán được coi là giao dịch do chính chủ tài khoản/đồng chủ tài khoản thực hiệ</w:t>
      </w:r>
      <w:r w:rsidR="009010D2">
        <w:rPr>
          <w:w w:val="101"/>
          <w:szCs w:val="24"/>
        </w:rPr>
        <w:t>n.</w:t>
      </w:r>
    </w:p>
    <w:p w14:paraId="33829A0A" w14:textId="77777777" w:rsidR="005F23F2" w:rsidRPr="0036337A" w:rsidRDefault="005F23F2" w:rsidP="0036337A">
      <w:pPr>
        <w:widowControl w:val="0"/>
        <w:numPr>
          <w:ilvl w:val="1"/>
          <w:numId w:val="7"/>
        </w:numPr>
        <w:autoSpaceDE w:val="0"/>
        <w:autoSpaceDN w:val="0"/>
        <w:adjustRightInd w:val="0"/>
        <w:spacing w:after="120" w:line="276" w:lineRule="auto"/>
        <w:ind w:left="562" w:hanging="562"/>
        <w:rPr>
          <w:w w:val="101"/>
          <w:szCs w:val="24"/>
        </w:rPr>
      </w:pPr>
      <w:r w:rsidRPr="0036337A">
        <w:rPr>
          <w:w w:val="101"/>
          <w:szCs w:val="24"/>
        </w:rPr>
        <w:t>ABBANK sẽ khóa tài khoản truy cập trong trường hợp khách hàng nhập sai mật khẩu liên tiếp quá 03 lần theo quy định của ABBANK.</w:t>
      </w:r>
    </w:p>
    <w:p w14:paraId="345C416F" w14:textId="77777777" w:rsidR="005F23F2" w:rsidRPr="0036337A" w:rsidRDefault="005F23F2" w:rsidP="0036337A">
      <w:pPr>
        <w:widowControl w:val="0"/>
        <w:numPr>
          <w:ilvl w:val="1"/>
          <w:numId w:val="7"/>
        </w:numPr>
        <w:autoSpaceDE w:val="0"/>
        <w:autoSpaceDN w:val="0"/>
        <w:adjustRightInd w:val="0"/>
        <w:spacing w:after="120" w:line="276" w:lineRule="auto"/>
        <w:ind w:left="562" w:hanging="562"/>
        <w:rPr>
          <w:w w:val="101"/>
          <w:szCs w:val="24"/>
        </w:rPr>
      </w:pPr>
      <w:r w:rsidRPr="0036337A">
        <w:rPr>
          <w:w w:val="101"/>
          <w:szCs w:val="24"/>
        </w:rPr>
        <w:t>Trong quá trình sử dụng dịch vụ, Khách hàng phải thực hiện và/hoặc tuân thủ các biện pháp bảo đảm an toàn, bảo mật sau đây:</w:t>
      </w:r>
    </w:p>
    <w:p w14:paraId="524703F5" w14:textId="77777777" w:rsidR="005F23F2" w:rsidRPr="0036337A" w:rsidRDefault="005F23F2" w:rsidP="00894456">
      <w:pPr>
        <w:widowControl w:val="0"/>
        <w:numPr>
          <w:ilvl w:val="0"/>
          <w:numId w:val="1"/>
        </w:numPr>
        <w:autoSpaceDE w:val="0"/>
        <w:autoSpaceDN w:val="0"/>
        <w:adjustRightInd w:val="0"/>
        <w:spacing w:after="120" w:line="276" w:lineRule="auto"/>
        <w:ind w:right="-20" w:hanging="540"/>
        <w:rPr>
          <w:spacing w:val="7"/>
          <w:szCs w:val="24"/>
        </w:rPr>
      </w:pPr>
      <w:r w:rsidRPr="0036337A">
        <w:rPr>
          <w:spacing w:val="7"/>
          <w:szCs w:val="24"/>
        </w:rPr>
        <w:t>Bảo vệ bí mật tên đăng nhập, mật khẩu, mã kích hoạt SoftOTP, xác thực giao dịch SMS OTP, SoftOTP và không chia sẻ thông tin, các thiết bị lưu trữ các thông tin này;</w:t>
      </w:r>
    </w:p>
    <w:p w14:paraId="096FB688" w14:textId="77777777" w:rsidR="005F23F2" w:rsidRPr="0036337A" w:rsidRDefault="005F23F2" w:rsidP="00894456">
      <w:pPr>
        <w:widowControl w:val="0"/>
        <w:numPr>
          <w:ilvl w:val="0"/>
          <w:numId w:val="1"/>
        </w:numPr>
        <w:autoSpaceDE w:val="0"/>
        <w:autoSpaceDN w:val="0"/>
        <w:adjustRightInd w:val="0"/>
        <w:spacing w:after="120" w:line="276" w:lineRule="auto"/>
        <w:ind w:right="-20" w:hanging="540"/>
        <w:rPr>
          <w:spacing w:val="7"/>
          <w:szCs w:val="24"/>
        </w:rPr>
      </w:pPr>
      <w:r w:rsidRPr="0036337A">
        <w:rPr>
          <w:spacing w:val="7"/>
          <w:szCs w:val="24"/>
        </w:rPr>
        <w:t>Khách hàng phải thay đổi mật khẩu tài khoản truy cập theo định kỳ tối thiểu một năm một lần hoặc khi bị lộ, nghi bị lộ;</w:t>
      </w:r>
    </w:p>
    <w:p w14:paraId="1DBA41CC" w14:textId="77777777" w:rsidR="005F23F2" w:rsidRPr="0036337A" w:rsidRDefault="005F23F2" w:rsidP="00894456">
      <w:pPr>
        <w:widowControl w:val="0"/>
        <w:numPr>
          <w:ilvl w:val="0"/>
          <w:numId w:val="1"/>
        </w:numPr>
        <w:autoSpaceDE w:val="0"/>
        <w:autoSpaceDN w:val="0"/>
        <w:adjustRightInd w:val="0"/>
        <w:spacing w:after="120" w:line="276" w:lineRule="auto"/>
        <w:ind w:right="-20" w:hanging="540"/>
        <w:rPr>
          <w:spacing w:val="7"/>
          <w:szCs w:val="24"/>
        </w:rPr>
      </w:pPr>
      <w:r w:rsidRPr="0036337A">
        <w:rPr>
          <w:spacing w:val="7"/>
          <w:szCs w:val="24"/>
        </w:rPr>
        <w:t>Không dùng máy tính công cộng để truy cập, thực hiện giao dịch trên Internet Banking;</w:t>
      </w:r>
    </w:p>
    <w:p w14:paraId="0D7AE00A" w14:textId="77777777" w:rsidR="005F23F2" w:rsidRPr="0036337A" w:rsidRDefault="005F23F2" w:rsidP="00894456">
      <w:pPr>
        <w:widowControl w:val="0"/>
        <w:numPr>
          <w:ilvl w:val="0"/>
          <w:numId w:val="1"/>
        </w:numPr>
        <w:autoSpaceDE w:val="0"/>
        <w:autoSpaceDN w:val="0"/>
        <w:adjustRightInd w:val="0"/>
        <w:spacing w:after="120" w:line="276" w:lineRule="auto"/>
        <w:ind w:right="-20" w:hanging="540"/>
        <w:rPr>
          <w:spacing w:val="7"/>
          <w:szCs w:val="24"/>
        </w:rPr>
      </w:pPr>
      <w:r w:rsidRPr="0036337A">
        <w:rPr>
          <w:spacing w:val="7"/>
          <w:szCs w:val="24"/>
        </w:rPr>
        <w:lastRenderedPageBreak/>
        <w:t>Không lưu lại tên đăng nhập và mật khẩu trên các trình duyệt Web;</w:t>
      </w:r>
    </w:p>
    <w:p w14:paraId="3DF1AA90" w14:textId="77777777" w:rsidR="005F23F2" w:rsidRPr="0036337A" w:rsidRDefault="005F23F2" w:rsidP="00894456">
      <w:pPr>
        <w:widowControl w:val="0"/>
        <w:numPr>
          <w:ilvl w:val="0"/>
          <w:numId w:val="1"/>
        </w:numPr>
        <w:autoSpaceDE w:val="0"/>
        <w:autoSpaceDN w:val="0"/>
        <w:adjustRightInd w:val="0"/>
        <w:spacing w:after="120" w:line="276" w:lineRule="auto"/>
        <w:ind w:right="-20" w:hanging="540"/>
        <w:rPr>
          <w:spacing w:val="7"/>
          <w:szCs w:val="24"/>
        </w:rPr>
      </w:pPr>
      <w:r w:rsidRPr="0036337A">
        <w:rPr>
          <w:spacing w:val="7"/>
          <w:szCs w:val="24"/>
        </w:rPr>
        <w:t>Thoát khỏi ứng dụng Internet Banking khi không sử dụng;</w:t>
      </w:r>
    </w:p>
    <w:p w14:paraId="7B29225D" w14:textId="77777777" w:rsidR="005F23F2" w:rsidRPr="0036337A" w:rsidRDefault="005F23F2" w:rsidP="00894456">
      <w:pPr>
        <w:widowControl w:val="0"/>
        <w:numPr>
          <w:ilvl w:val="0"/>
          <w:numId w:val="1"/>
        </w:numPr>
        <w:autoSpaceDE w:val="0"/>
        <w:autoSpaceDN w:val="0"/>
        <w:adjustRightInd w:val="0"/>
        <w:spacing w:after="120" w:line="276" w:lineRule="auto"/>
        <w:ind w:right="-20" w:hanging="540"/>
        <w:rPr>
          <w:spacing w:val="7"/>
          <w:szCs w:val="24"/>
        </w:rPr>
      </w:pPr>
      <w:r w:rsidRPr="0036337A">
        <w:rPr>
          <w:spacing w:val="7"/>
          <w:szCs w:val="24"/>
        </w:rPr>
        <w:t>Thông báo kịp thời cho ABBANK khi nghi ngờ hoặc phát hiện giao dịch bất thường, hành vi lừa đảo, giả mạo website của ABBANK;</w:t>
      </w:r>
    </w:p>
    <w:p w14:paraId="741831A2" w14:textId="77777777" w:rsidR="005F23F2" w:rsidRPr="0036337A" w:rsidRDefault="005F23F2" w:rsidP="009C4784">
      <w:pPr>
        <w:widowControl w:val="0"/>
        <w:numPr>
          <w:ilvl w:val="0"/>
          <w:numId w:val="1"/>
        </w:numPr>
        <w:autoSpaceDE w:val="0"/>
        <w:autoSpaceDN w:val="0"/>
        <w:adjustRightInd w:val="0"/>
        <w:spacing w:after="120" w:line="276" w:lineRule="auto"/>
        <w:ind w:right="-20" w:hanging="540"/>
        <w:rPr>
          <w:spacing w:val="7"/>
          <w:szCs w:val="24"/>
        </w:rPr>
      </w:pPr>
      <w:r w:rsidRPr="0036337A">
        <w:rPr>
          <w:spacing w:val="7"/>
          <w:szCs w:val="24"/>
        </w:rPr>
        <w:t>Cài đặt, sử dụng phần mềm diệt vi rút trên thiết bị cá nhân sử dụng để giao dịch Internet Banking;</w:t>
      </w:r>
    </w:p>
    <w:p w14:paraId="5F350AC3" w14:textId="77777777" w:rsidR="005F23F2" w:rsidRPr="0036337A" w:rsidRDefault="005F23F2" w:rsidP="009C4784">
      <w:pPr>
        <w:widowControl w:val="0"/>
        <w:numPr>
          <w:ilvl w:val="0"/>
          <w:numId w:val="1"/>
        </w:numPr>
        <w:autoSpaceDE w:val="0"/>
        <w:autoSpaceDN w:val="0"/>
        <w:adjustRightInd w:val="0"/>
        <w:spacing w:after="120" w:line="276" w:lineRule="auto"/>
        <w:ind w:right="-20" w:hanging="540"/>
        <w:rPr>
          <w:spacing w:val="7"/>
          <w:szCs w:val="24"/>
        </w:rPr>
      </w:pPr>
      <w:r w:rsidRPr="0036337A">
        <w:rPr>
          <w:spacing w:val="7"/>
          <w:szCs w:val="24"/>
        </w:rPr>
        <w:t>Thông báo ngay cho ABBANK các trường hợp: mất, thất lạc, hư hỏng thiết bị cài đặt ABBANK SoftOTP, số điện thoại nhận tin nhắn SMS để xác thực giao dich, thực hiện kích hoạt SoftOTP, nghi ngờ bị lộ tên đăng nhập và mật khẩu; bị lừa đảo hoặc nghi ngờ bị lừa đảo; bị tin tặc hoặc nghi ngờ bị tin tặc tấn công.</w:t>
      </w:r>
    </w:p>
    <w:p w14:paraId="10EABEDF" w14:textId="77777777" w:rsidR="005F23F2" w:rsidRPr="0036337A" w:rsidRDefault="005F23F2" w:rsidP="0036337A">
      <w:pPr>
        <w:widowControl w:val="0"/>
        <w:numPr>
          <w:ilvl w:val="1"/>
          <w:numId w:val="7"/>
        </w:numPr>
        <w:autoSpaceDE w:val="0"/>
        <w:autoSpaceDN w:val="0"/>
        <w:adjustRightInd w:val="0"/>
        <w:spacing w:after="120" w:line="276" w:lineRule="auto"/>
        <w:ind w:left="562" w:hanging="562"/>
        <w:rPr>
          <w:w w:val="101"/>
          <w:szCs w:val="24"/>
        </w:rPr>
      </w:pPr>
      <w:r w:rsidRPr="0036337A">
        <w:rPr>
          <w:w w:val="101"/>
          <w:szCs w:val="24"/>
        </w:rPr>
        <w:t>Xử lý giao dịch:</w:t>
      </w:r>
    </w:p>
    <w:p w14:paraId="18A9374C" w14:textId="77777777" w:rsidR="005F23F2" w:rsidRPr="0036337A" w:rsidRDefault="005F23F2" w:rsidP="009C4784">
      <w:pPr>
        <w:widowControl w:val="0"/>
        <w:numPr>
          <w:ilvl w:val="0"/>
          <w:numId w:val="2"/>
        </w:numPr>
        <w:autoSpaceDE w:val="0"/>
        <w:autoSpaceDN w:val="0"/>
        <w:adjustRightInd w:val="0"/>
        <w:spacing w:after="120" w:line="276" w:lineRule="auto"/>
        <w:ind w:left="1080" w:right="-20" w:hanging="540"/>
        <w:rPr>
          <w:w w:val="101"/>
          <w:szCs w:val="24"/>
        </w:rPr>
      </w:pPr>
      <w:r w:rsidRPr="0036337A">
        <w:rPr>
          <w:w w:val="101"/>
          <w:szCs w:val="24"/>
        </w:rPr>
        <w:t>Các giao dịch thực hiện trên Internet Banking phải được lập với các thông tin chính xác và đầy đủ theo quy định của ABBANK.</w:t>
      </w:r>
    </w:p>
    <w:p w14:paraId="2EBB209F" w14:textId="3866374E" w:rsidR="005F23F2" w:rsidRPr="0036337A" w:rsidRDefault="00B71F72" w:rsidP="009C4784">
      <w:pPr>
        <w:widowControl w:val="0"/>
        <w:numPr>
          <w:ilvl w:val="0"/>
          <w:numId w:val="2"/>
        </w:numPr>
        <w:autoSpaceDE w:val="0"/>
        <w:autoSpaceDN w:val="0"/>
        <w:adjustRightInd w:val="0"/>
        <w:spacing w:after="120" w:line="276" w:lineRule="auto"/>
        <w:ind w:left="1080" w:right="-20" w:hanging="540"/>
        <w:rPr>
          <w:w w:val="101"/>
          <w:szCs w:val="24"/>
        </w:rPr>
      </w:pPr>
      <w:r w:rsidRPr="0036337A">
        <w:rPr>
          <w:w w:val="101"/>
          <w:szCs w:val="24"/>
        </w:rPr>
        <w:t>ABBANK</w:t>
      </w:r>
      <w:r w:rsidR="005F23F2" w:rsidRPr="0036337A">
        <w:rPr>
          <w:w w:val="101"/>
          <w:szCs w:val="24"/>
        </w:rPr>
        <w:t xml:space="preserve"> chỉ thực hiện giao dịch của Khách hàng vào ngày hiệu lực Khách hàng lựa chọn trên lệnh chuyển tiền.</w:t>
      </w:r>
    </w:p>
    <w:p w14:paraId="5BDF4E93" w14:textId="77777777" w:rsidR="005F23F2" w:rsidRPr="0036337A" w:rsidRDefault="005F23F2" w:rsidP="009C4784">
      <w:pPr>
        <w:widowControl w:val="0"/>
        <w:numPr>
          <w:ilvl w:val="0"/>
          <w:numId w:val="2"/>
        </w:numPr>
        <w:autoSpaceDE w:val="0"/>
        <w:autoSpaceDN w:val="0"/>
        <w:adjustRightInd w:val="0"/>
        <w:spacing w:after="120" w:line="276" w:lineRule="auto"/>
        <w:ind w:left="1080" w:right="-20" w:hanging="540"/>
        <w:rPr>
          <w:w w:val="101"/>
          <w:szCs w:val="24"/>
        </w:rPr>
      </w:pPr>
      <w:r w:rsidRPr="0036337A">
        <w:rPr>
          <w:w w:val="101"/>
          <w:szCs w:val="24"/>
        </w:rPr>
        <w:t>Giao dịch của Khách hàng sẽ không được Internet Banking xử lý thành công nếu:</w:t>
      </w:r>
    </w:p>
    <w:p w14:paraId="20D63CF0" w14:textId="77777777" w:rsidR="005F23F2" w:rsidRPr="0036337A" w:rsidRDefault="005F23F2" w:rsidP="009C4784">
      <w:pPr>
        <w:numPr>
          <w:ilvl w:val="0"/>
          <w:numId w:val="18"/>
        </w:numPr>
        <w:spacing w:after="120" w:line="276" w:lineRule="auto"/>
        <w:ind w:left="1620" w:right="245" w:hanging="540"/>
        <w:rPr>
          <w:color w:val="000000"/>
          <w:szCs w:val="24"/>
        </w:rPr>
      </w:pPr>
      <w:r w:rsidRPr="0036337A">
        <w:rPr>
          <w:color w:val="000000"/>
          <w:szCs w:val="24"/>
        </w:rPr>
        <w:t>Không có đủ số dư tài khoản cần thiết;</w:t>
      </w:r>
    </w:p>
    <w:p w14:paraId="55EC8D5E" w14:textId="77777777" w:rsidR="005F23F2" w:rsidRPr="0036337A" w:rsidRDefault="005F23F2" w:rsidP="009C4784">
      <w:pPr>
        <w:numPr>
          <w:ilvl w:val="0"/>
          <w:numId w:val="18"/>
        </w:numPr>
        <w:spacing w:after="120" w:line="276" w:lineRule="auto"/>
        <w:ind w:left="1620" w:right="245" w:hanging="540"/>
        <w:rPr>
          <w:color w:val="000000"/>
          <w:szCs w:val="24"/>
        </w:rPr>
      </w:pPr>
      <w:r w:rsidRPr="0036337A">
        <w:rPr>
          <w:color w:val="000000"/>
          <w:szCs w:val="24"/>
        </w:rPr>
        <w:t>Giao dịch vượt hạn mức giao dịch mà ABBANK cho phép thực hiện;</w:t>
      </w:r>
    </w:p>
    <w:p w14:paraId="6EF8223E" w14:textId="77777777" w:rsidR="005F23F2" w:rsidRPr="0036337A" w:rsidRDefault="005F23F2" w:rsidP="009C4784">
      <w:pPr>
        <w:numPr>
          <w:ilvl w:val="0"/>
          <w:numId w:val="18"/>
        </w:numPr>
        <w:spacing w:after="120" w:line="276" w:lineRule="auto"/>
        <w:ind w:left="1620" w:right="245" w:hanging="540"/>
        <w:rPr>
          <w:color w:val="000000"/>
          <w:szCs w:val="24"/>
        </w:rPr>
      </w:pPr>
      <w:r w:rsidRPr="0036337A">
        <w:rPr>
          <w:color w:val="000000"/>
          <w:szCs w:val="24"/>
        </w:rPr>
        <w:t>Không cung cấp đầy đủ các thông tin, chứng từ hoặc thông tin, chứng từ được cung cấp không đáp ứng các quy định của ABBANK cho từng loại giao dịch;</w:t>
      </w:r>
    </w:p>
    <w:p w14:paraId="40468F39" w14:textId="77777777" w:rsidR="005F23F2" w:rsidRPr="0036337A" w:rsidRDefault="005F23F2" w:rsidP="009C4784">
      <w:pPr>
        <w:numPr>
          <w:ilvl w:val="0"/>
          <w:numId w:val="18"/>
        </w:numPr>
        <w:spacing w:after="120" w:line="276" w:lineRule="auto"/>
        <w:ind w:left="1620" w:right="245" w:hanging="540"/>
        <w:rPr>
          <w:color w:val="000000"/>
          <w:szCs w:val="24"/>
        </w:rPr>
      </w:pPr>
      <w:r w:rsidRPr="0036337A">
        <w:rPr>
          <w:color w:val="000000"/>
          <w:szCs w:val="24"/>
        </w:rPr>
        <w:t>Giao dịch có nội dung trái với quy định của ABBANK, pháp luật.</w:t>
      </w:r>
    </w:p>
    <w:p w14:paraId="6DF14A5B" w14:textId="77777777" w:rsidR="005F23F2" w:rsidRPr="0036337A" w:rsidRDefault="005F23F2" w:rsidP="000738E5">
      <w:pPr>
        <w:widowControl w:val="0"/>
        <w:numPr>
          <w:ilvl w:val="0"/>
          <w:numId w:val="2"/>
        </w:numPr>
        <w:autoSpaceDE w:val="0"/>
        <w:autoSpaceDN w:val="0"/>
        <w:adjustRightInd w:val="0"/>
        <w:spacing w:after="120" w:line="276" w:lineRule="auto"/>
        <w:ind w:left="1080" w:right="-20" w:hanging="540"/>
        <w:rPr>
          <w:w w:val="101"/>
          <w:szCs w:val="24"/>
        </w:rPr>
      </w:pPr>
      <w:r w:rsidRPr="0036337A">
        <w:rPr>
          <w:w w:val="101"/>
          <w:szCs w:val="24"/>
        </w:rPr>
        <w:t>Tùy theo khả năng đáp ứng của hệ thống và quy định của ABBANK, các giao dịch được phê duyệt sau giờ COT có thể bị từ chối xử lý hoặc được giữ trong hệ thống để chờ xử lý vào ngày làm việc tiếp theo. Khách hàng được cập nhật và quản lý trạng thái giao dịch trên Internet Banking.</w:t>
      </w:r>
    </w:p>
    <w:p w14:paraId="5CBE7E4B" w14:textId="77777777" w:rsidR="005F23F2" w:rsidRPr="0036337A" w:rsidRDefault="005F23F2" w:rsidP="000738E5">
      <w:pPr>
        <w:widowControl w:val="0"/>
        <w:numPr>
          <w:ilvl w:val="0"/>
          <w:numId w:val="2"/>
        </w:numPr>
        <w:autoSpaceDE w:val="0"/>
        <w:autoSpaceDN w:val="0"/>
        <w:adjustRightInd w:val="0"/>
        <w:spacing w:after="120" w:line="276" w:lineRule="auto"/>
        <w:ind w:left="1080" w:right="-20" w:hanging="540"/>
        <w:rPr>
          <w:w w:val="101"/>
          <w:szCs w:val="24"/>
        </w:rPr>
      </w:pPr>
      <w:r w:rsidRPr="0036337A">
        <w:rPr>
          <w:w w:val="101"/>
          <w:szCs w:val="24"/>
        </w:rPr>
        <w:t>Khách hàng cam kết rằng mọi giao dịch từ Internet Banking được gửi tới ABBANK đều đã được Khách hàng kiểm tra thông tin chính xác và chặt chẽ.</w:t>
      </w:r>
    </w:p>
    <w:p w14:paraId="12FFD931" w14:textId="77777777" w:rsidR="005F23F2" w:rsidRPr="0036337A" w:rsidRDefault="005F23F2" w:rsidP="000738E5">
      <w:pPr>
        <w:widowControl w:val="0"/>
        <w:numPr>
          <w:ilvl w:val="0"/>
          <w:numId w:val="2"/>
        </w:numPr>
        <w:autoSpaceDE w:val="0"/>
        <w:autoSpaceDN w:val="0"/>
        <w:adjustRightInd w:val="0"/>
        <w:spacing w:after="120" w:line="276" w:lineRule="auto"/>
        <w:ind w:left="1080" w:right="-20" w:hanging="540"/>
        <w:rPr>
          <w:w w:val="101"/>
          <w:szCs w:val="24"/>
        </w:rPr>
      </w:pPr>
      <w:r w:rsidRPr="0036337A">
        <w:rPr>
          <w:w w:val="101"/>
          <w:szCs w:val="24"/>
        </w:rPr>
        <w:t>Khách hàng chấp nhận rằng bất cứ hành động nào truy cập vào hệ thống Internet Banking của ABBANK bằng tên đăng nhập, mật khẩu do ABBANK cung cấp cho Khách hàng được hiểu là do Khách hàng đăng nhập, tạo ra và Khách hàng chịu mọi trách nhiệm về các giao dịch này. ABBANK có thể xử lý giao dịch mà không cần thêm bất kỳ xác nhận và thông báo của Khách hàng.</w:t>
      </w:r>
    </w:p>
    <w:p w14:paraId="7C3BED63" w14:textId="13FAFA30" w:rsidR="005F23F2" w:rsidRPr="0036337A" w:rsidRDefault="00D52DC5" w:rsidP="0036337A">
      <w:pPr>
        <w:widowControl w:val="0"/>
        <w:numPr>
          <w:ilvl w:val="1"/>
          <w:numId w:val="7"/>
        </w:numPr>
        <w:autoSpaceDE w:val="0"/>
        <w:autoSpaceDN w:val="0"/>
        <w:adjustRightInd w:val="0"/>
        <w:spacing w:after="120" w:line="276" w:lineRule="auto"/>
        <w:ind w:left="562" w:hanging="562"/>
        <w:rPr>
          <w:w w:val="101"/>
          <w:szCs w:val="24"/>
        </w:rPr>
      </w:pPr>
      <w:r>
        <w:rPr>
          <w:w w:val="101"/>
          <w:szCs w:val="24"/>
        </w:rPr>
        <w:t>Khách h</w:t>
      </w:r>
      <w:r w:rsidR="005F23F2" w:rsidRPr="0036337A">
        <w:rPr>
          <w:w w:val="101"/>
          <w:szCs w:val="24"/>
        </w:rPr>
        <w:t>àng không thể hủy, thay đổi, thoái thác lệnh</w:t>
      </w:r>
      <w:r>
        <w:rPr>
          <w:w w:val="101"/>
          <w:szCs w:val="24"/>
        </w:rPr>
        <w:t xml:space="preserve"> thanh toán mà Khách hàng đã thự</w:t>
      </w:r>
      <w:r w:rsidR="005F23F2" w:rsidRPr="0036337A">
        <w:rPr>
          <w:w w:val="101"/>
          <w:szCs w:val="24"/>
        </w:rPr>
        <w:t xml:space="preserve">c hiện chuyển tiền thành công trong cùng hệ thống ABBANK và ngoài hệ thống bằng tên </w:t>
      </w:r>
      <w:r w:rsidR="005F23F2" w:rsidRPr="0036337A">
        <w:rPr>
          <w:w w:val="101"/>
          <w:szCs w:val="24"/>
        </w:rPr>
        <w:lastRenderedPageBreak/>
        <w:t>đăng nhập, mật khẩu do ABBANK cung cấp cho Khách hàng, trừ trường hợp pháp luật có quy định khác.</w:t>
      </w:r>
    </w:p>
    <w:p w14:paraId="220EDED6" w14:textId="169A3067" w:rsidR="005F23F2" w:rsidRPr="0036337A" w:rsidRDefault="005F23F2" w:rsidP="0036337A">
      <w:pPr>
        <w:widowControl w:val="0"/>
        <w:numPr>
          <w:ilvl w:val="1"/>
          <w:numId w:val="7"/>
        </w:numPr>
        <w:autoSpaceDE w:val="0"/>
        <w:autoSpaceDN w:val="0"/>
        <w:adjustRightInd w:val="0"/>
        <w:spacing w:after="120" w:line="276" w:lineRule="auto"/>
        <w:ind w:left="562" w:hanging="562"/>
        <w:rPr>
          <w:w w:val="101"/>
          <w:szCs w:val="24"/>
        </w:rPr>
      </w:pPr>
      <w:r w:rsidRPr="0036337A">
        <w:rPr>
          <w:w w:val="101"/>
          <w:szCs w:val="24"/>
        </w:rPr>
        <w:t>Một yêu cầu/lệnh giao dịch được thực hiện bởi tên đăng nhập do ABBANK cung cấp cho Khách hàng liên quan đến tài khoản đồng chủ sở hữu, được coi là giao dịch do các đồng chủ sở hữu yêu cầu/thực hiện. Các đồng chủ sở hữu cam kết chịu trách nhiệm đối với mọi nghĩa vụ phát sinh có liên quan với ABBANK và/hoặc bên thứ ba bất kỳ.</w:t>
      </w:r>
    </w:p>
    <w:p w14:paraId="343F8A81" w14:textId="5EDA1FA0" w:rsidR="00A32E26" w:rsidRPr="0036337A" w:rsidRDefault="00A32E26" w:rsidP="0036337A">
      <w:pPr>
        <w:widowControl w:val="0"/>
        <w:numPr>
          <w:ilvl w:val="1"/>
          <w:numId w:val="7"/>
        </w:numPr>
        <w:autoSpaceDE w:val="0"/>
        <w:autoSpaceDN w:val="0"/>
        <w:adjustRightInd w:val="0"/>
        <w:spacing w:after="120" w:line="276" w:lineRule="auto"/>
        <w:ind w:left="562" w:hanging="562"/>
        <w:rPr>
          <w:w w:val="101"/>
          <w:szCs w:val="24"/>
        </w:rPr>
      </w:pPr>
      <w:r w:rsidRPr="0036337A">
        <w:rPr>
          <w:color w:val="000000"/>
          <w:szCs w:val="24"/>
        </w:rPr>
        <w:t xml:space="preserve">Các chủ sở hữu </w:t>
      </w:r>
      <w:r w:rsidRPr="0036337A">
        <w:rPr>
          <w:w w:val="101"/>
          <w:szCs w:val="24"/>
        </w:rPr>
        <w:t>tài khoản đồng chủ sở hữu</w:t>
      </w:r>
      <w:r w:rsidRPr="0036337A">
        <w:rPr>
          <w:color w:val="000000"/>
          <w:szCs w:val="24"/>
        </w:rPr>
        <w:t xml:space="preserve"> đã biết và được ABBANK giải thích, hướng dẫn về các dịch vụ, kênh sử dụng liên quan Internet Banking. Các chủ </w:t>
      </w:r>
      <w:r w:rsidRPr="0036337A">
        <w:rPr>
          <w:w w:val="101"/>
          <w:szCs w:val="24"/>
        </w:rPr>
        <w:t>sở hữu</w:t>
      </w:r>
      <w:r w:rsidRPr="0036337A">
        <w:rPr>
          <w:color w:val="000000"/>
          <w:szCs w:val="24"/>
        </w:rPr>
        <w:t xml:space="preserve"> nhận thức được rủi ro của việc sử dụng, quản lý </w:t>
      </w:r>
      <w:r w:rsidRPr="0036337A">
        <w:rPr>
          <w:w w:val="101"/>
          <w:szCs w:val="24"/>
        </w:rPr>
        <w:t>tài khoản đồng chủ sở hữu</w:t>
      </w:r>
      <w:r w:rsidRPr="0036337A">
        <w:rPr>
          <w:color w:val="000000"/>
          <w:szCs w:val="24"/>
        </w:rPr>
        <w:t xml:space="preserve"> theo nội dung thỏa thuận nêu trên. Các đồng chủ sở hữu đồng ý rằng ABBANK sẽ được </w:t>
      </w:r>
      <w:r w:rsidRPr="0036337A">
        <w:rPr>
          <w:szCs w:val="24"/>
        </w:rPr>
        <w:t>miễn trừ mọi trách nhiệm pháp lý đối với tranh chấp của các bên liên quan đến việc sử dụng, quản lý</w:t>
      </w:r>
      <w:r w:rsidRPr="0036337A">
        <w:rPr>
          <w:color w:val="000000"/>
          <w:szCs w:val="24"/>
        </w:rPr>
        <w:t xml:space="preserve"> </w:t>
      </w:r>
      <w:r w:rsidRPr="0036337A">
        <w:rPr>
          <w:w w:val="101"/>
          <w:szCs w:val="24"/>
        </w:rPr>
        <w:t>tài khoản đồng chủ sở hữu</w:t>
      </w:r>
      <w:r w:rsidRPr="0036337A">
        <w:rPr>
          <w:color w:val="000000"/>
          <w:szCs w:val="24"/>
        </w:rPr>
        <w:t xml:space="preserve"> của các chủ sở hữu.</w:t>
      </w:r>
      <w:r w:rsidRPr="0036337A">
        <w:rPr>
          <w:w w:val="101"/>
          <w:szCs w:val="24"/>
        </w:rPr>
        <w:t xml:space="preserve"> </w:t>
      </w:r>
      <w:r w:rsidRPr="0036337A">
        <w:rPr>
          <w:color w:val="000000"/>
          <w:szCs w:val="24"/>
        </w:rPr>
        <w:t xml:space="preserve">Mỗi chủ sở hữu phải liên đới chịu trách nhiệm thanh toán cho toàn bộ các nghĩa vụ nợ phát sinh từ việc sử dụng </w:t>
      </w:r>
      <w:r w:rsidRPr="0036337A">
        <w:rPr>
          <w:w w:val="101"/>
          <w:szCs w:val="24"/>
        </w:rPr>
        <w:t>tài khoản đồng chủ sở hữu</w:t>
      </w:r>
      <w:r w:rsidRPr="0036337A">
        <w:rPr>
          <w:color w:val="000000"/>
          <w:szCs w:val="24"/>
        </w:rPr>
        <w:t xml:space="preserve"> (nếu có).</w:t>
      </w:r>
    </w:p>
    <w:p w14:paraId="79D5786B" w14:textId="6634DD20" w:rsidR="00B57F91" w:rsidRPr="0036337A" w:rsidRDefault="00B57F91" w:rsidP="0036337A">
      <w:pPr>
        <w:widowControl w:val="0"/>
        <w:numPr>
          <w:ilvl w:val="1"/>
          <w:numId w:val="7"/>
        </w:numPr>
        <w:autoSpaceDE w:val="0"/>
        <w:autoSpaceDN w:val="0"/>
        <w:adjustRightInd w:val="0"/>
        <w:spacing w:after="120" w:line="276" w:lineRule="auto"/>
        <w:ind w:left="562" w:hanging="562"/>
        <w:rPr>
          <w:w w:val="101"/>
          <w:szCs w:val="24"/>
        </w:rPr>
      </w:pPr>
      <w:r w:rsidRPr="0036337A">
        <w:rPr>
          <w:szCs w:val="24"/>
          <w:shd w:val="clear" w:color="auto" w:fill="FFFFFF"/>
        </w:rPr>
        <w:t xml:space="preserve">ABBANK không đảm bảo việc cung cấp Dịch vụ </w:t>
      </w:r>
      <w:r w:rsidR="004B36BD" w:rsidRPr="0036337A">
        <w:rPr>
          <w:w w:val="101"/>
          <w:szCs w:val="24"/>
        </w:rPr>
        <w:t xml:space="preserve">Internet Banking </w:t>
      </w:r>
      <w:r w:rsidRPr="0036337A">
        <w:rPr>
          <w:szCs w:val="24"/>
          <w:shd w:val="clear" w:color="auto" w:fill="FFFFFF"/>
        </w:rPr>
        <w:t xml:space="preserve">một cách liên tục và không bị gián đoạn. Vì thế, mặc dù </w:t>
      </w:r>
      <w:r w:rsidR="00B84F1C" w:rsidRPr="0036337A">
        <w:rPr>
          <w:rFonts w:eastAsia="Arial"/>
          <w:szCs w:val="24"/>
        </w:rPr>
        <w:t>Khách hàng</w:t>
      </w:r>
      <w:r w:rsidRPr="0036337A">
        <w:rPr>
          <w:szCs w:val="24"/>
          <w:shd w:val="clear" w:color="auto" w:fill="FFFFFF"/>
        </w:rPr>
        <w:t xml:space="preserve"> có thể sử dụng Dịch vụ vào mọi thời điểm, </w:t>
      </w:r>
      <w:r w:rsidR="00B84F1C" w:rsidRPr="0036337A">
        <w:rPr>
          <w:rFonts w:eastAsia="Arial"/>
          <w:szCs w:val="24"/>
        </w:rPr>
        <w:t>Khách hàng</w:t>
      </w:r>
      <w:r w:rsidRPr="0036337A">
        <w:rPr>
          <w:szCs w:val="24"/>
          <w:shd w:val="clear" w:color="auto" w:fill="FFFFFF"/>
        </w:rPr>
        <w:t xml:space="preserve"> thừa nhận rằng tại một số thời điểm nhất định có thể sẽ không truy cập, sử dụng và thực hiện được một số hoặc tất cả các Dịch vụ mà ABBANK cung cấp do việc bảo trì hệ thống hoặc vì bất kỳ lý do nào khác, bao gồm nhưng không giới hạn bởi các trường hợp: hỏa hoạn, lũ lụt, động đất, sóng thần, chiến tranh, bạo loạn, cấm vận, bao vây hoặc các hạn chế khác của chính phủ mà không có bất kỳ sự khiếu nại nào.</w:t>
      </w:r>
    </w:p>
    <w:p w14:paraId="7995DB31" w14:textId="4F309EF8" w:rsidR="00A32E26" w:rsidRPr="00B5421B" w:rsidRDefault="00B57F91" w:rsidP="0036337A">
      <w:pPr>
        <w:widowControl w:val="0"/>
        <w:numPr>
          <w:ilvl w:val="1"/>
          <w:numId w:val="7"/>
        </w:numPr>
        <w:autoSpaceDE w:val="0"/>
        <w:autoSpaceDN w:val="0"/>
        <w:adjustRightInd w:val="0"/>
        <w:spacing w:after="120" w:line="276" w:lineRule="auto"/>
        <w:ind w:left="562" w:hanging="562"/>
        <w:rPr>
          <w:w w:val="101"/>
          <w:szCs w:val="24"/>
        </w:rPr>
      </w:pPr>
      <w:r w:rsidRPr="00B5421B">
        <w:rPr>
          <w:szCs w:val="24"/>
          <w:shd w:val="clear" w:color="auto" w:fill="FFFFFF"/>
        </w:rPr>
        <w:t xml:space="preserve">Các thông tin liên quan đến giao dịch, số dư tài khoản của </w:t>
      </w:r>
      <w:r w:rsidR="00B84F1C" w:rsidRPr="00B5421B">
        <w:rPr>
          <w:rFonts w:eastAsia="Arial"/>
          <w:szCs w:val="24"/>
        </w:rPr>
        <w:t>Khách hàng</w:t>
      </w:r>
      <w:r w:rsidRPr="00B5421B">
        <w:rPr>
          <w:szCs w:val="24"/>
          <w:shd w:val="clear" w:color="auto" w:fill="FFFFFF"/>
        </w:rPr>
        <w:t xml:space="preserve"> được ABBANK cung cấp qua Dịch vụ </w:t>
      </w:r>
      <w:r w:rsidR="004B36BD" w:rsidRPr="00B5421B">
        <w:rPr>
          <w:w w:val="101"/>
          <w:szCs w:val="24"/>
        </w:rPr>
        <w:t>Internet Banking</w:t>
      </w:r>
      <w:r w:rsidRPr="00B5421B">
        <w:rPr>
          <w:szCs w:val="24"/>
          <w:shd w:val="clear" w:color="auto" w:fill="FFFFFF"/>
        </w:rPr>
        <w:t xml:space="preserve"> có thể </w:t>
      </w:r>
      <w:r w:rsidR="006008A5" w:rsidRPr="00B5421B">
        <w:rPr>
          <w:szCs w:val="24"/>
          <w:shd w:val="clear" w:color="auto" w:fill="FFFFFF"/>
        </w:rPr>
        <w:t>chưa</w:t>
      </w:r>
      <w:r w:rsidRPr="00B5421B">
        <w:rPr>
          <w:szCs w:val="24"/>
          <w:shd w:val="clear" w:color="auto" w:fill="FFFFFF"/>
        </w:rPr>
        <w:t xml:space="preserve"> được cập nhật </w:t>
      </w:r>
      <w:r w:rsidR="006008A5" w:rsidRPr="00B5421B">
        <w:rPr>
          <w:szCs w:val="24"/>
          <w:shd w:val="clear" w:color="auto" w:fill="FFFFFF"/>
        </w:rPr>
        <w:t>kịp thời ngay tại thời điểm khách hàng thực hiện giao dịch</w:t>
      </w:r>
      <w:r w:rsidRPr="00B5421B">
        <w:rPr>
          <w:szCs w:val="24"/>
          <w:shd w:val="clear" w:color="auto" w:fill="FFFFFF"/>
        </w:rPr>
        <w:t xml:space="preserve"> </w:t>
      </w:r>
      <w:r w:rsidR="006008A5" w:rsidRPr="00B5421B">
        <w:rPr>
          <w:szCs w:val="24"/>
          <w:shd w:val="clear" w:color="auto" w:fill="FFFFFF"/>
        </w:rPr>
        <w:t>do</w:t>
      </w:r>
      <w:r w:rsidRPr="00B5421B">
        <w:rPr>
          <w:szCs w:val="24"/>
          <w:shd w:val="clear" w:color="auto" w:fill="FFFFFF"/>
        </w:rPr>
        <w:t xml:space="preserve"> </w:t>
      </w:r>
      <w:r w:rsidR="006008A5" w:rsidRPr="00B5421B">
        <w:rPr>
          <w:szCs w:val="24"/>
          <w:shd w:val="clear" w:color="auto" w:fill="FFFFFF"/>
        </w:rPr>
        <w:t xml:space="preserve">một số nguyên nhân như: </w:t>
      </w:r>
      <w:r w:rsidRPr="00B5421B">
        <w:rPr>
          <w:szCs w:val="24"/>
          <w:shd w:val="clear" w:color="auto" w:fill="FFFFFF"/>
        </w:rPr>
        <w:t xml:space="preserve">giao dịch chưa được ABBANK xử lý hoặc </w:t>
      </w:r>
      <w:r w:rsidR="006008A5" w:rsidRPr="00B5421B">
        <w:rPr>
          <w:szCs w:val="24"/>
          <w:shd w:val="clear" w:color="auto" w:fill="FFFFFF"/>
        </w:rPr>
        <w:t xml:space="preserve">cần </w:t>
      </w:r>
      <w:r w:rsidRPr="00B5421B">
        <w:rPr>
          <w:szCs w:val="24"/>
          <w:shd w:val="clear" w:color="auto" w:fill="FFFFFF"/>
        </w:rPr>
        <w:t xml:space="preserve">điều chỉnh khi có sai sót, nhầm lẫn. Vì vậy, </w:t>
      </w:r>
      <w:r w:rsidR="00B84F1C" w:rsidRPr="00B5421B">
        <w:rPr>
          <w:rFonts w:eastAsia="Arial"/>
          <w:szCs w:val="24"/>
        </w:rPr>
        <w:t>Khách hàng</w:t>
      </w:r>
      <w:r w:rsidRPr="00B5421B">
        <w:rPr>
          <w:szCs w:val="24"/>
          <w:shd w:val="clear" w:color="auto" w:fill="FFFFFF"/>
        </w:rPr>
        <w:t xml:space="preserve"> chấp nhận rằng các thông tin về giao dịch, số dư tài khoản của </w:t>
      </w:r>
      <w:r w:rsidR="00B84F1C" w:rsidRPr="00B5421B">
        <w:rPr>
          <w:rFonts w:eastAsia="Arial"/>
          <w:szCs w:val="24"/>
        </w:rPr>
        <w:t>Khách hàng</w:t>
      </w:r>
      <w:r w:rsidRPr="00B5421B">
        <w:rPr>
          <w:szCs w:val="24"/>
          <w:shd w:val="clear" w:color="auto" w:fill="FFFFFF"/>
        </w:rPr>
        <w:t xml:space="preserve"> được thông báo qua Dịch vụ chưa phải là thông tin chính xác cuối cùng ở thời điểm thông báo.</w:t>
      </w:r>
    </w:p>
    <w:p w14:paraId="7A42C857" w14:textId="22A4BA0E" w:rsidR="005F23F2" w:rsidRPr="0036337A" w:rsidRDefault="005F23F2" w:rsidP="0036337A">
      <w:pPr>
        <w:widowControl w:val="0"/>
        <w:autoSpaceDE w:val="0"/>
        <w:autoSpaceDN w:val="0"/>
        <w:adjustRightInd w:val="0"/>
        <w:spacing w:after="120" w:line="276" w:lineRule="auto"/>
        <w:ind w:right="-20"/>
        <w:rPr>
          <w:b/>
          <w:bCs/>
          <w:szCs w:val="24"/>
        </w:rPr>
      </w:pPr>
      <w:r w:rsidRPr="0036337A">
        <w:rPr>
          <w:b/>
          <w:bCs/>
          <w:szCs w:val="24"/>
        </w:rPr>
        <w:t>Điều 3: Quyền và nghĩa vụ của Khách hàng</w:t>
      </w:r>
    </w:p>
    <w:p w14:paraId="51F4C7A4" w14:textId="5A86D799"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Được ABBA</w:t>
      </w:r>
      <w:bookmarkStart w:id="0" w:name="_GoBack"/>
      <w:bookmarkEnd w:id="0"/>
      <w:r w:rsidRPr="0036337A">
        <w:rPr>
          <w:w w:val="101"/>
          <w:szCs w:val="24"/>
        </w:rPr>
        <w:t>NK cung cấp dịch vụ theo đúng thỏa thuận tại bản điều khoản này.</w:t>
      </w:r>
    </w:p>
    <w:p w14:paraId="4FC8960E" w14:textId="60517CF2" w:rsidR="00FD604F" w:rsidRPr="0036337A" w:rsidRDefault="00FD604F"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szCs w:val="24"/>
        </w:rPr>
        <w:t xml:space="preserve">Được truy cập vào Internet Banking và sử dụng các sản phẩm dịch vụ cung cấp qua các kênh này theo gói dịch vụ </w:t>
      </w:r>
      <w:r w:rsidR="00B84F1C" w:rsidRPr="0036337A">
        <w:rPr>
          <w:rFonts w:eastAsia="Arial"/>
          <w:szCs w:val="24"/>
        </w:rPr>
        <w:t>Khách hàng</w:t>
      </w:r>
      <w:r w:rsidRPr="0036337A">
        <w:rPr>
          <w:szCs w:val="24"/>
        </w:rPr>
        <w:t xml:space="preserve"> đã đăng ký;</w:t>
      </w:r>
    </w:p>
    <w:p w14:paraId="369BB186" w14:textId="0A9BF371"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Được yêu cầu tra soát, khiếu nại đối với các giao dịch, dịch vụ do ABBANK cung cấp.</w:t>
      </w:r>
      <w:r w:rsidR="00FD604F" w:rsidRPr="0036337A">
        <w:rPr>
          <w:szCs w:val="24"/>
        </w:rPr>
        <w:t xml:space="preserve"> </w:t>
      </w:r>
    </w:p>
    <w:p w14:paraId="0DF63E72" w14:textId="77777777"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Tuân thủ các thủ tục đăng ký dịch vụ, quy trình giao dịch và các hướng dẫn khác của ABBANK.</w:t>
      </w:r>
    </w:p>
    <w:p w14:paraId="3AC649F2" w14:textId="600A95B5"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Chủ tài khoản chỉ được giao tên đăng nhập, mật khẩu hoặc các yếu tố định danh khác cho những người được chủ tài khoản ủy quyền sử dụng dịch vụ Internet Banking.</w:t>
      </w:r>
    </w:p>
    <w:p w14:paraId="64D181B3" w14:textId="77777777" w:rsidR="00302451" w:rsidRDefault="005F23F2" w:rsidP="00302451">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Khách hàng có trách nhiệm bảo mật các tên đăng nhập, mật khẩu hoặ</w:t>
      </w:r>
      <w:r w:rsidR="00D52DC5">
        <w:rPr>
          <w:w w:val="101"/>
          <w:szCs w:val="24"/>
        </w:rPr>
        <w:t xml:space="preserve">c các </w:t>
      </w:r>
      <w:proofErr w:type="gramStart"/>
      <w:r w:rsidRPr="0036337A">
        <w:rPr>
          <w:w w:val="101"/>
          <w:szCs w:val="24"/>
        </w:rPr>
        <w:t>yếu  tố</w:t>
      </w:r>
      <w:proofErr w:type="gramEnd"/>
      <w:r w:rsidRPr="0036337A">
        <w:rPr>
          <w:w w:val="101"/>
          <w:szCs w:val="24"/>
        </w:rPr>
        <w:t xml:space="preserve">  định  </w:t>
      </w:r>
      <w:r w:rsidRPr="0036337A">
        <w:rPr>
          <w:w w:val="101"/>
          <w:szCs w:val="24"/>
        </w:rPr>
        <w:lastRenderedPageBreak/>
        <w:t>danh  khác do ABBANK  cấp; sử dụng mọi biện pháp cần thiết để ngăn chặn việc sử dụng dịch vụ bởi những người  không có thẩm quyền.</w:t>
      </w:r>
    </w:p>
    <w:p w14:paraId="6D403CE6" w14:textId="7AC9DADC" w:rsidR="00302451" w:rsidRPr="00DF6CA3" w:rsidRDefault="00302451" w:rsidP="00302451">
      <w:pPr>
        <w:widowControl w:val="0"/>
        <w:numPr>
          <w:ilvl w:val="1"/>
          <w:numId w:val="8"/>
        </w:numPr>
        <w:autoSpaceDE w:val="0"/>
        <w:autoSpaceDN w:val="0"/>
        <w:adjustRightInd w:val="0"/>
        <w:spacing w:after="120" w:line="276" w:lineRule="auto"/>
        <w:ind w:left="540" w:right="-20" w:hanging="540"/>
        <w:rPr>
          <w:w w:val="101"/>
          <w:szCs w:val="24"/>
        </w:rPr>
      </w:pPr>
      <w:r w:rsidRPr="00DF6CA3">
        <w:rPr>
          <w:szCs w:val="24"/>
        </w:rPr>
        <w:t xml:space="preserve">Khách hàng </w:t>
      </w:r>
      <w:r w:rsidR="0001459D" w:rsidRPr="00DF6CA3">
        <w:rPr>
          <w:szCs w:val="24"/>
        </w:rPr>
        <w:t>chịu trách nhiệm cung cấp chính xác</w:t>
      </w:r>
      <w:r w:rsidRPr="00DF6CA3">
        <w:rPr>
          <w:szCs w:val="24"/>
        </w:rPr>
        <w:t xml:space="preserve"> địa chỉ email </w:t>
      </w:r>
      <w:r w:rsidR="00B84F1C" w:rsidRPr="00DF6CA3">
        <w:rPr>
          <w:rFonts w:eastAsia="Arial"/>
          <w:szCs w:val="24"/>
        </w:rPr>
        <w:t>Khách hàng</w:t>
      </w:r>
      <w:r w:rsidR="0001459D" w:rsidRPr="00DF6CA3">
        <w:rPr>
          <w:szCs w:val="24"/>
        </w:rPr>
        <w:t xml:space="preserve"> để nhận thông tin từ ABBANK, ABBANK được miễn trừ trách nhiệm nếu </w:t>
      </w:r>
      <w:r w:rsidR="00B84F1C" w:rsidRPr="00DF6CA3">
        <w:rPr>
          <w:rFonts w:eastAsia="Arial"/>
          <w:szCs w:val="24"/>
        </w:rPr>
        <w:t>Khách hàng</w:t>
      </w:r>
      <w:r w:rsidRPr="00DF6CA3">
        <w:rPr>
          <w:szCs w:val="24"/>
        </w:rPr>
        <w:t xml:space="preserve"> cung cấp không đúng </w:t>
      </w:r>
      <w:r w:rsidR="0001459D" w:rsidRPr="00DF6CA3">
        <w:rPr>
          <w:szCs w:val="24"/>
        </w:rPr>
        <w:t xml:space="preserve">và </w:t>
      </w:r>
      <w:r w:rsidR="00B84F1C" w:rsidRPr="00DF6CA3">
        <w:rPr>
          <w:rFonts w:eastAsia="Arial"/>
          <w:szCs w:val="24"/>
        </w:rPr>
        <w:t>Khách hàng</w:t>
      </w:r>
      <w:r w:rsidRPr="00DF6CA3">
        <w:rPr>
          <w:szCs w:val="24"/>
        </w:rPr>
        <w:t xml:space="preserve"> không nhận được email từ </w:t>
      </w:r>
      <w:r w:rsidR="0001459D" w:rsidRPr="00DF6CA3">
        <w:rPr>
          <w:szCs w:val="24"/>
        </w:rPr>
        <w:t>ABBANK.</w:t>
      </w:r>
    </w:p>
    <w:p w14:paraId="45BB851B" w14:textId="77777777"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 xml:space="preserve">Đảm bảo an toàn bảo mật các thiết bị thông minh (smartphone, tablet) dùng để cài đặt SoftOTP. </w:t>
      </w:r>
    </w:p>
    <w:p w14:paraId="45EE38AC" w14:textId="371FF4CC" w:rsidR="005F23F2" w:rsidRPr="0036337A" w:rsidRDefault="005F23F2" w:rsidP="005E4226">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Đồng ý thực hiện theo hướng dẫn cài đặt phẩn mềm</w:t>
      </w:r>
      <w:r w:rsidR="00B71F72" w:rsidRPr="0036337A">
        <w:rPr>
          <w:w w:val="101"/>
          <w:szCs w:val="24"/>
        </w:rPr>
        <w:t xml:space="preserve"> ABBANK</w:t>
      </w:r>
      <w:r w:rsidRPr="0036337A">
        <w:rPr>
          <w:w w:val="101"/>
          <w:szCs w:val="24"/>
        </w:rPr>
        <w:t xml:space="preserve"> SoftOTP như trên chỉ dẫn website </w:t>
      </w:r>
      <w:r w:rsidR="005E4226" w:rsidRPr="005E4226">
        <w:rPr>
          <w:w w:val="101"/>
          <w:szCs w:val="24"/>
        </w:rPr>
        <w:t>https://ebanking.abbank.vn/</w:t>
      </w:r>
      <w:r w:rsidRPr="0036337A">
        <w:rPr>
          <w:w w:val="101"/>
          <w:szCs w:val="24"/>
        </w:rPr>
        <w:t>của ABBANK hoặc theo sự hỗ trợ tại quầy giao dịch của ABBANK</w:t>
      </w:r>
      <w:r w:rsidR="00773B9C" w:rsidRPr="0036337A">
        <w:rPr>
          <w:w w:val="101"/>
          <w:szCs w:val="24"/>
        </w:rPr>
        <w:t>.</w:t>
      </w:r>
    </w:p>
    <w:p w14:paraId="5F00EC7C" w14:textId="77777777" w:rsidR="005F23F2" w:rsidRPr="0036337A" w:rsidRDefault="005F23F2" w:rsidP="002049DA">
      <w:pPr>
        <w:widowControl w:val="0"/>
        <w:numPr>
          <w:ilvl w:val="1"/>
          <w:numId w:val="8"/>
        </w:numPr>
        <w:autoSpaceDE w:val="0"/>
        <w:autoSpaceDN w:val="0"/>
        <w:adjustRightInd w:val="0"/>
        <w:spacing w:after="120" w:line="276" w:lineRule="auto"/>
        <w:ind w:left="540" w:right="-20" w:hanging="540"/>
        <w:rPr>
          <w:spacing w:val="-2"/>
          <w:w w:val="101"/>
          <w:szCs w:val="24"/>
        </w:rPr>
      </w:pPr>
      <w:r w:rsidRPr="0036337A">
        <w:rPr>
          <w:w w:val="101"/>
          <w:szCs w:val="24"/>
        </w:rPr>
        <w:t>Nếu người truy cập/yêu cầu thực hiện giao dịch, thực hiện đúng, đủ các yếu tố định dạng cần thiết khi đăng nhập vào hệ thống theo quy định của ABBANK thì sẽ mặc nhiên coi việc truy cập, yêu cầu thực hiện giao dịch đó là ý chí của Khách hàng. Khách hàng hoàn toàn</w:t>
      </w:r>
      <w:r w:rsidRPr="0036337A">
        <w:rPr>
          <w:spacing w:val="-2"/>
          <w:w w:val="101"/>
          <w:szCs w:val="24"/>
        </w:rPr>
        <w:t xml:space="preserve"> chịu trách nhiệm đối với các rủi ro, cũng như thiệt hại phát sinh do việc sử dụng trái phép của người không có thẩm quyền.</w:t>
      </w:r>
    </w:p>
    <w:p w14:paraId="417D2E42" w14:textId="3A371343"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Khách hàng có nghĩa vụ, bằng chi phí của mình, trang bị đầy đủ, bảo dưỡng thường xuyên nhằm bảo đảm chất lượng các loại máy móc, thiế</w:t>
      </w:r>
      <w:r w:rsidR="009010D2">
        <w:rPr>
          <w:w w:val="101"/>
          <w:szCs w:val="24"/>
        </w:rPr>
        <w:t xml:space="preserve">t </w:t>
      </w:r>
      <w:r w:rsidRPr="0036337A">
        <w:rPr>
          <w:w w:val="101"/>
          <w:szCs w:val="24"/>
        </w:rPr>
        <w:t>bị kế</w:t>
      </w:r>
      <w:r w:rsidR="009010D2">
        <w:rPr>
          <w:w w:val="101"/>
          <w:szCs w:val="24"/>
        </w:rPr>
        <w:t xml:space="preserve">t </w:t>
      </w:r>
      <w:r w:rsidRPr="0036337A">
        <w:rPr>
          <w:w w:val="101"/>
          <w:szCs w:val="24"/>
        </w:rPr>
        <w:t>nố</w:t>
      </w:r>
      <w:r w:rsidR="009010D2">
        <w:rPr>
          <w:w w:val="101"/>
          <w:szCs w:val="24"/>
        </w:rPr>
        <w:t xml:space="preserve">i </w:t>
      </w:r>
      <w:r w:rsidRPr="0036337A">
        <w:rPr>
          <w:w w:val="101"/>
          <w:szCs w:val="24"/>
        </w:rPr>
        <w:t>phầ</w:t>
      </w:r>
      <w:r w:rsidR="00D52DC5">
        <w:rPr>
          <w:w w:val="101"/>
          <w:szCs w:val="24"/>
        </w:rPr>
        <w:t>n</w:t>
      </w:r>
      <w:r w:rsidRPr="0036337A">
        <w:rPr>
          <w:w w:val="101"/>
          <w:szCs w:val="24"/>
        </w:rPr>
        <w:t xml:space="preserve"> mề</w:t>
      </w:r>
      <w:r w:rsidR="00D52DC5">
        <w:rPr>
          <w:w w:val="101"/>
          <w:szCs w:val="24"/>
        </w:rPr>
        <w:t xml:space="preserve">m </w:t>
      </w:r>
      <w:r w:rsidRPr="0036337A">
        <w:rPr>
          <w:w w:val="101"/>
          <w:szCs w:val="24"/>
        </w:rPr>
        <w:t>hệ thố</w:t>
      </w:r>
      <w:r w:rsidR="00D52DC5">
        <w:rPr>
          <w:w w:val="101"/>
          <w:szCs w:val="24"/>
        </w:rPr>
        <w:t xml:space="preserve">ng, </w:t>
      </w:r>
      <w:r w:rsidRPr="0036337A">
        <w:rPr>
          <w:w w:val="101"/>
          <w:szCs w:val="24"/>
        </w:rPr>
        <w:t>phầ</w:t>
      </w:r>
      <w:r w:rsidR="00D52DC5">
        <w:rPr>
          <w:w w:val="101"/>
          <w:szCs w:val="24"/>
        </w:rPr>
        <w:t xml:space="preserve">n </w:t>
      </w:r>
      <w:r w:rsidRPr="0036337A">
        <w:rPr>
          <w:w w:val="101"/>
          <w:szCs w:val="24"/>
        </w:rPr>
        <w:t>mề</w:t>
      </w:r>
      <w:r w:rsidR="00D52DC5">
        <w:rPr>
          <w:w w:val="101"/>
          <w:szCs w:val="24"/>
        </w:rPr>
        <w:t xml:space="preserve">m </w:t>
      </w:r>
      <w:r w:rsidRPr="0036337A">
        <w:rPr>
          <w:w w:val="101"/>
          <w:szCs w:val="24"/>
        </w:rPr>
        <w:t>ứng dụng… để có thể kết nối, truy cập an toàn vào dịch vụ Internet Banking của ABBANK.</w:t>
      </w:r>
    </w:p>
    <w:p w14:paraId="7A647250" w14:textId="63817562"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Khách hàng chịu trách nhiệm áp dụng mọ</w:t>
      </w:r>
      <w:r w:rsidR="009010D2">
        <w:rPr>
          <w:w w:val="101"/>
          <w:szCs w:val="24"/>
        </w:rPr>
        <w:t xml:space="preserve">i </w:t>
      </w:r>
      <w:r w:rsidRPr="0036337A">
        <w:rPr>
          <w:w w:val="101"/>
          <w:szCs w:val="24"/>
        </w:rPr>
        <w:t>biệ</w:t>
      </w:r>
      <w:r w:rsidR="009010D2">
        <w:rPr>
          <w:w w:val="101"/>
          <w:szCs w:val="24"/>
        </w:rPr>
        <w:t xml:space="preserve">n </w:t>
      </w:r>
      <w:r w:rsidRPr="0036337A">
        <w:rPr>
          <w:w w:val="101"/>
          <w:szCs w:val="24"/>
        </w:rPr>
        <w:t>pháp hợ</w:t>
      </w:r>
      <w:r w:rsidR="009010D2">
        <w:rPr>
          <w:w w:val="101"/>
          <w:szCs w:val="24"/>
        </w:rPr>
        <w:t xml:space="preserve">p </w:t>
      </w:r>
      <w:r w:rsidRPr="0036337A">
        <w:rPr>
          <w:w w:val="101"/>
          <w:szCs w:val="24"/>
        </w:rPr>
        <w:t>lý nhằm bả</w:t>
      </w:r>
      <w:r w:rsidR="009010D2">
        <w:rPr>
          <w:w w:val="101"/>
          <w:szCs w:val="24"/>
        </w:rPr>
        <w:t xml:space="preserve">o </w:t>
      </w:r>
      <w:r w:rsidRPr="0036337A">
        <w:rPr>
          <w:w w:val="101"/>
          <w:szCs w:val="24"/>
        </w:rPr>
        <w:t>đả</w:t>
      </w:r>
      <w:r w:rsidR="009010D2">
        <w:rPr>
          <w:w w:val="101"/>
          <w:szCs w:val="24"/>
        </w:rPr>
        <w:t xml:space="preserve">m </w:t>
      </w:r>
      <w:r w:rsidR="00D52DC5">
        <w:rPr>
          <w:w w:val="101"/>
          <w:szCs w:val="24"/>
        </w:rPr>
        <w:t xml:space="preserve">an toàn, tính tương thích </w:t>
      </w:r>
      <w:proofErr w:type="gramStart"/>
      <w:r w:rsidRPr="0036337A">
        <w:rPr>
          <w:w w:val="101"/>
          <w:szCs w:val="24"/>
        </w:rPr>
        <w:t>cho  các</w:t>
      </w:r>
      <w:proofErr w:type="gramEnd"/>
      <w:r w:rsidRPr="0036337A">
        <w:rPr>
          <w:w w:val="101"/>
          <w:szCs w:val="24"/>
        </w:rPr>
        <w:t xml:space="preserve">  loại  máy móc, thiết  bị  kết  nối,  phần  mềm  hệ  thống,  phần  mềm  ứng  dụng…  do Khách hàng sử dụng khi kết nối, truy cập vào dịch vụ Internet Banking của ABBANK nhằm kiểm soát, phòng ngừa và ngăn chặn việc sử dụng hoặc truy cập trái phép thông tin qua hệ thống Internet Banking.</w:t>
      </w:r>
    </w:p>
    <w:p w14:paraId="7A826D2E" w14:textId="77777777"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Khách hàng phải kịp thời thông báo bằng văn bản cho ABBANK khi tên đăng nhập, mật khẩu hoặc các yếu tố danh định khác bị mất, lộ, nghi ngờ bị lộ…</w:t>
      </w:r>
    </w:p>
    <w:p w14:paraId="78A3834E" w14:textId="77777777"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Bất kỳ giao dịch nào đã được xử lý thành công ABBANK sẽ coi là có giá trị và không được phép hủy ngang và Khách hàng cam kết chịu hoàn toàn trách nhiệm với ABBANK đối với các giao dịch đó.</w:t>
      </w:r>
    </w:p>
    <w:p w14:paraId="33F14272" w14:textId="77777777"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Thường xuyên kiểm tra số dư các tài khoản, bảng kê các giao dịch phát sinh và sao kê tài khoản, thông báo ngay cho ABBANK nếu có bất kỳ sự khác biệt nào. Chịu trách nhiệm về tất cả các giao dịch tài chính đã được thực hiện thành công bằng Tên đăng nhập, mật khẩu và yếu tố xác thực khác mà ABBANK đã cấp cho Khách hàng.</w:t>
      </w:r>
    </w:p>
    <w:p w14:paraId="498ED3AC" w14:textId="77777777"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Khách hàng cam kết là chủ sở hữu duy nhất số thuê bao thiết bị đã đăng ký, chịu trách nhiệm trong trường hợp có khiếu nại phát sinh từ việc thông tin thuê bao của Khách hàng tại nhà mạng là không chính chủ.</w:t>
      </w:r>
    </w:p>
    <w:p w14:paraId="075B5989" w14:textId="77777777" w:rsidR="005F23F2" w:rsidRPr="0036337A" w:rsidRDefault="005F23F2" w:rsidP="002049D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 xml:space="preserve">Thông báo ngay cho ABBANK bằng văn bản về bất kỳ sự thay đổi nào liên quan tới số điện </w:t>
      </w:r>
      <w:r w:rsidRPr="0036337A">
        <w:rPr>
          <w:w w:val="101"/>
          <w:szCs w:val="24"/>
        </w:rPr>
        <w:lastRenderedPageBreak/>
        <w:t xml:space="preserve">thoại di động của người dùng mà Khách hàng đã đăng ký cho ABBANK, cho dù những thay đổi phát sinh do việc thay đổi số điện thoại mới, ngừng sử dụng dịch vụ với nhà cung cấp, do điện thoại bị mất, hoặc với bất kỳ lý do nào khác. </w:t>
      </w:r>
    </w:p>
    <w:p w14:paraId="56868D66" w14:textId="71B2BCA2" w:rsidR="005F23F2" w:rsidRPr="0036337A" w:rsidRDefault="005F23F2" w:rsidP="00087610">
      <w:pPr>
        <w:widowControl w:val="0"/>
        <w:numPr>
          <w:ilvl w:val="2"/>
          <w:numId w:val="3"/>
        </w:numPr>
        <w:autoSpaceDE w:val="0"/>
        <w:autoSpaceDN w:val="0"/>
        <w:adjustRightInd w:val="0"/>
        <w:spacing w:after="120" w:line="276" w:lineRule="auto"/>
        <w:ind w:left="1080" w:right="-20" w:hanging="540"/>
        <w:rPr>
          <w:w w:val="101"/>
          <w:szCs w:val="24"/>
        </w:rPr>
      </w:pPr>
      <w:r w:rsidRPr="0036337A">
        <w:rPr>
          <w:w w:val="101"/>
          <w:szCs w:val="24"/>
        </w:rPr>
        <w:t>Trong trường hợp Khách hàng chưa kịp thông báo, ABBANK</w:t>
      </w:r>
      <w:r w:rsidR="003A2102" w:rsidRPr="0036337A">
        <w:rPr>
          <w:w w:val="101"/>
          <w:szCs w:val="24"/>
        </w:rPr>
        <w:t xml:space="preserve"> </w:t>
      </w:r>
      <w:r w:rsidRPr="0036337A">
        <w:rPr>
          <w:w w:val="101"/>
          <w:szCs w:val="24"/>
        </w:rPr>
        <w:t xml:space="preserve">sẽ tiếp tục cung </w:t>
      </w:r>
      <w:proofErr w:type="gramStart"/>
      <w:r w:rsidRPr="0036337A">
        <w:rPr>
          <w:w w:val="101"/>
          <w:szCs w:val="24"/>
        </w:rPr>
        <w:t>cấp  dịch</w:t>
      </w:r>
      <w:proofErr w:type="gramEnd"/>
      <w:r w:rsidRPr="0036337A">
        <w:rPr>
          <w:w w:val="101"/>
          <w:szCs w:val="24"/>
        </w:rPr>
        <w:t xml:space="preserve"> vụ qua  số điện thoại di động mà Khách hàng đã đăng ký. Khách hàng tự chịu trách nhiệm về mọi rủi ro phát sinh do việc chậm thông báo.</w:t>
      </w:r>
    </w:p>
    <w:p w14:paraId="02EB577A" w14:textId="24D2A4D0" w:rsidR="005F23F2" w:rsidRPr="0036337A" w:rsidRDefault="005F23F2" w:rsidP="00087610">
      <w:pPr>
        <w:widowControl w:val="0"/>
        <w:numPr>
          <w:ilvl w:val="2"/>
          <w:numId w:val="3"/>
        </w:numPr>
        <w:autoSpaceDE w:val="0"/>
        <w:autoSpaceDN w:val="0"/>
        <w:adjustRightInd w:val="0"/>
        <w:spacing w:after="120" w:line="276" w:lineRule="auto"/>
        <w:ind w:left="1080" w:right="-20" w:hanging="540"/>
        <w:rPr>
          <w:w w:val="101"/>
          <w:szCs w:val="24"/>
        </w:rPr>
      </w:pPr>
      <w:r w:rsidRPr="0036337A">
        <w:rPr>
          <w:w w:val="101"/>
          <w:szCs w:val="24"/>
        </w:rPr>
        <w:t>Tin nhắn của dịch vụ Internet Banking được coi là gửi cho Khách hàng nếu việc gửi tin này được gửi đi bởi nhà cung cấp dịch vụ, bất kể Khách hàng có thực sự nhận được tin nhắn hay không.</w:t>
      </w:r>
    </w:p>
    <w:p w14:paraId="1987997F" w14:textId="77777777" w:rsidR="005F23F2" w:rsidRPr="0036337A" w:rsidRDefault="005F23F2" w:rsidP="0036337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Cung cấp đầy đủ, rõ rằng và chính xác các thông tin, hồ sơ cung cấp cho ABBANK. Thông báo cho ABBANK kịp thời và gửi các giấy tờ kèm theo khi có bất kỳ sự thay đổi nào liên quan đến các thông tin mà Khách hàng đã cung cấp cho ABBANK.</w:t>
      </w:r>
    </w:p>
    <w:p w14:paraId="4435337D" w14:textId="50A51122" w:rsidR="00955C29" w:rsidRPr="0036337A" w:rsidRDefault="005F23F2" w:rsidP="0036337A">
      <w:pPr>
        <w:widowControl w:val="0"/>
        <w:numPr>
          <w:ilvl w:val="1"/>
          <w:numId w:val="8"/>
        </w:numPr>
        <w:autoSpaceDE w:val="0"/>
        <w:autoSpaceDN w:val="0"/>
        <w:adjustRightInd w:val="0"/>
        <w:spacing w:after="120" w:line="276" w:lineRule="auto"/>
        <w:ind w:left="540" w:right="-20" w:hanging="540"/>
        <w:rPr>
          <w:w w:val="101"/>
          <w:szCs w:val="24"/>
        </w:rPr>
      </w:pPr>
      <w:r w:rsidRPr="0036337A">
        <w:rPr>
          <w:w w:val="101"/>
          <w:szCs w:val="24"/>
        </w:rPr>
        <w:t>Chịu trách nhiệm về các rủi ro phát sinh trong quá trình sử dụng dịch vụ, trừ khi do lỗi của của ABBANK.</w:t>
      </w:r>
    </w:p>
    <w:p w14:paraId="7BB98A1C" w14:textId="77777777" w:rsidR="005F23F2" w:rsidRPr="0036337A" w:rsidRDefault="005F23F2" w:rsidP="0036337A">
      <w:pPr>
        <w:widowControl w:val="0"/>
        <w:numPr>
          <w:ilvl w:val="1"/>
          <w:numId w:val="8"/>
        </w:numPr>
        <w:autoSpaceDE w:val="0"/>
        <w:autoSpaceDN w:val="0"/>
        <w:adjustRightInd w:val="0"/>
        <w:spacing w:after="120" w:line="276" w:lineRule="auto"/>
        <w:ind w:left="540" w:right="-20" w:hanging="540"/>
        <w:rPr>
          <w:spacing w:val="2"/>
          <w:w w:val="101"/>
          <w:szCs w:val="24"/>
        </w:rPr>
      </w:pPr>
      <w:r w:rsidRPr="0036337A">
        <w:rPr>
          <w:w w:val="101"/>
          <w:szCs w:val="24"/>
        </w:rPr>
        <w:t>Các quyền và nghĩa vụ khác theo bản điều khoản này và quy định của pháp luật</w:t>
      </w:r>
      <w:r w:rsidRPr="0036337A">
        <w:rPr>
          <w:spacing w:val="2"/>
          <w:w w:val="101"/>
          <w:szCs w:val="24"/>
        </w:rPr>
        <w:t>.</w:t>
      </w:r>
    </w:p>
    <w:p w14:paraId="1241DBF8" w14:textId="77777777" w:rsidR="005F23F2" w:rsidRPr="0036337A" w:rsidRDefault="005F23F2" w:rsidP="0036337A">
      <w:pPr>
        <w:widowControl w:val="0"/>
        <w:autoSpaceDE w:val="0"/>
        <w:autoSpaceDN w:val="0"/>
        <w:adjustRightInd w:val="0"/>
        <w:spacing w:after="120" w:line="276" w:lineRule="auto"/>
        <w:ind w:right="-20"/>
        <w:rPr>
          <w:b/>
          <w:bCs/>
          <w:szCs w:val="24"/>
        </w:rPr>
      </w:pPr>
      <w:r w:rsidRPr="0036337A">
        <w:rPr>
          <w:b/>
          <w:bCs/>
          <w:szCs w:val="24"/>
        </w:rPr>
        <w:t>Điều 4: Quyền và nghĩa vụ của ABBANK</w:t>
      </w:r>
    </w:p>
    <w:p w14:paraId="3CD0CA72" w14:textId="77777777" w:rsidR="005F23F2" w:rsidRPr="0036337A" w:rsidRDefault="005F23F2" w:rsidP="00B93022">
      <w:pPr>
        <w:widowControl w:val="0"/>
        <w:numPr>
          <w:ilvl w:val="1"/>
          <w:numId w:val="9"/>
        </w:numPr>
        <w:autoSpaceDE w:val="0"/>
        <w:autoSpaceDN w:val="0"/>
        <w:adjustRightInd w:val="0"/>
        <w:spacing w:after="120" w:line="276" w:lineRule="auto"/>
        <w:ind w:left="540" w:right="-20" w:hanging="540"/>
        <w:rPr>
          <w:w w:val="101"/>
          <w:szCs w:val="24"/>
        </w:rPr>
      </w:pPr>
      <w:r w:rsidRPr="0036337A">
        <w:rPr>
          <w:w w:val="101"/>
          <w:szCs w:val="24"/>
        </w:rPr>
        <w:t>Được thu các loại phí liên quan đến dịch vụ theo biểu phí của ABBANK ban hành và công bố công khai từng thời kỳ;</w:t>
      </w:r>
    </w:p>
    <w:p w14:paraId="28C51913" w14:textId="77777777" w:rsidR="004F5228" w:rsidRPr="0036337A" w:rsidRDefault="005F23F2" w:rsidP="00B93022">
      <w:pPr>
        <w:widowControl w:val="0"/>
        <w:numPr>
          <w:ilvl w:val="1"/>
          <w:numId w:val="9"/>
        </w:numPr>
        <w:autoSpaceDE w:val="0"/>
        <w:autoSpaceDN w:val="0"/>
        <w:adjustRightInd w:val="0"/>
        <w:spacing w:after="120" w:line="276" w:lineRule="auto"/>
        <w:ind w:left="540" w:right="-20" w:hanging="540"/>
        <w:rPr>
          <w:w w:val="101"/>
          <w:szCs w:val="24"/>
        </w:rPr>
      </w:pPr>
      <w:r w:rsidRPr="0036337A">
        <w:rPr>
          <w:w w:val="101"/>
          <w:szCs w:val="24"/>
        </w:rPr>
        <w:t>Được quyền yêu cầu Khách hàng cung cấp đầy đủ, chính xác các thông tin cần thiết để phục vụ cho việc thực hiện Dịch vụ;</w:t>
      </w:r>
    </w:p>
    <w:p w14:paraId="721913C5" w14:textId="24213398" w:rsidR="00B57F91" w:rsidRPr="00DF6CA3" w:rsidRDefault="005F23F2" w:rsidP="00B93022">
      <w:pPr>
        <w:widowControl w:val="0"/>
        <w:numPr>
          <w:ilvl w:val="1"/>
          <w:numId w:val="9"/>
        </w:numPr>
        <w:autoSpaceDE w:val="0"/>
        <w:autoSpaceDN w:val="0"/>
        <w:adjustRightInd w:val="0"/>
        <w:spacing w:after="120" w:line="276" w:lineRule="auto"/>
        <w:ind w:left="540" w:right="-20" w:hanging="540"/>
        <w:rPr>
          <w:w w:val="101"/>
          <w:szCs w:val="24"/>
        </w:rPr>
      </w:pPr>
      <w:r w:rsidRPr="0036337A">
        <w:rPr>
          <w:w w:val="101"/>
          <w:szCs w:val="24"/>
        </w:rPr>
        <w:t xml:space="preserve">Được quyền từ chối thực hiện Dịch vụ nếu Khách hàng không cung cấp đầy đủ hồ sơ, chứng từ theo yêu cầu của ABBANK; hoặc Khách hàng sử dụng Dịch vụ vào các mục đích gian lận, vi phạm phạm pháp luật/quy định của ABBANK; hoặc vì lợi ích của Khách hàng; hoặc </w:t>
      </w:r>
      <w:r w:rsidRPr="00DF6CA3">
        <w:rPr>
          <w:w w:val="101"/>
          <w:szCs w:val="24"/>
        </w:rPr>
        <w:t>các trường hợp khác mà pháp luật có quy định;</w:t>
      </w:r>
    </w:p>
    <w:p w14:paraId="7F9E552F" w14:textId="70EF33CB" w:rsidR="00B57F91" w:rsidRPr="00DF6CA3" w:rsidRDefault="00337066" w:rsidP="00B93022">
      <w:pPr>
        <w:widowControl w:val="0"/>
        <w:numPr>
          <w:ilvl w:val="1"/>
          <w:numId w:val="9"/>
        </w:numPr>
        <w:autoSpaceDE w:val="0"/>
        <w:autoSpaceDN w:val="0"/>
        <w:adjustRightInd w:val="0"/>
        <w:spacing w:after="120" w:line="276" w:lineRule="auto"/>
        <w:ind w:left="540" w:right="-20" w:hanging="547"/>
        <w:rPr>
          <w:w w:val="101"/>
          <w:szCs w:val="24"/>
        </w:rPr>
      </w:pPr>
      <w:r w:rsidRPr="00DF6CA3">
        <w:rPr>
          <w:szCs w:val="24"/>
          <w:shd w:val="clear" w:color="auto" w:fill="FFFFFF"/>
        </w:rPr>
        <w:t>Trong trường hợp xảy ra</w:t>
      </w:r>
      <w:r w:rsidR="006008A5" w:rsidRPr="00DF6CA3">
        <w:rPr>
          <w:szCs w:val="24"/>
          <w:shd w:val="clear" w:color="auto" w:fill="FFFFFF"/>
        </w:rPr>
        <w:t>/ABBANK nghi ngờ/AB</w:t>
      </w:r>
      <w:r w:rsidR="00D14D8A" w:rsidRPr="00DF6CA3">
        <w:rPr>
          <w:szCs w:val="24"/>
          <w:shd w:val="clear" w:color="auto" w:fill="FFFFFF"/>
        </w:rPr>
        <w:t>BANK</w:t>
      </w:r>
      <w:r w:rsidR="006008A5" w:rsidRPr="00DF6CA3">
        <w:rPr>
          <w:szCs w:val="24"/>
          <w:shd w:val="clear" w:color="auto" w:fill="FFFFFF"/>
        </w:rPr>
        <w:t xml:space="preserve"> nhận được thông tin từ </w:t>
      </w:r>
      <w:r w:rsidR="00B84F1C" w:rsidRPr="00DF6CA3">
        <w:rPr>
          <w:rFonts w:eastAsia="Arial"/>
          <w:szCs w:val="24"/>
        </w:rPr>
        <w:t>Khách hàng</w:t>
      </w:r>
      <w:r w:rsidR="006008A5" w:rsidRPr="00DF6CA3">
        <w:rPr>
          <w:szCs w:val="24"/>
          <w:shd w:val="clear" w:color="auto" w:fill="FFFFFF"/>
        </w:rPr>
        <w:t xml:space="preserve"> về </w:t>
      </w:r>
      <w:r w:rsidRPr="00DF6CA3">
        <w:rPr>
          <w:szCs w:val="24"/>
          <w:shd w:val="clear" w:color="auto" w:fill="FFFFFF"/>
        </w:rPr>
        <w:t xml:space="preserve">những mất mát, hư hỏng của thiết bị điện tử hoặc những rủi ro/ thiệt hại khi thông tin Tên truy cập và/hoặc Mật khẩu và/hoặc Yếu tố định danh và/ hoặc Yếu tố bảo mật để đăng nhập sử dụng Dịch vụ </w:t>
      </w:r>
      <w:r w:rsidR="00B13402" w:rsidRPr="00DF6CA3">
        <w:rPr>
          <w:szCs w:val="24"/>
          <w:shd w:val="clear" w:color="auto" w:fill="FFFFFF"/>
        </w:rPr>
        <w:t xml:space="preserve">Internet Banking </w:t>
      </w:r>
      <w:r w:rsidRPr="00DF6CA3">
        <w:rPr>
          <w:szCs w:val="24"/>
          <w:shd w:val="clear" w:color="auto" w:fill="FFFFFF"/>
        </w:rPr>
        <w:t xml:space="preserve">không còn được bảo mật </w:t>
      </w:r>
      <w:r w:rsidR="006008A5" w:rsidRPr="00DF6CA3">
        <w:rPr>
          <w:szCs w:val="24"/>
          <w:shd w:val="clear" w:color="auto" w:fill="FFFFFF"/>
        </w:rPr>
        <w:t>thì</w:t>
      </w:r>
      <w:r w:rsidRPr="00DF6CA3">
        <w:rPr>
          <w:szCs w:val="24"/>
          <w:shd w:val="clear" w:color="auto" w:fill="FFFFFF"/>
        </w:rPr>
        <w:t xml:space="preserve"> </w:t>
      </w:r>
      <w:r w:rsidRPr="00DF6CA3">
        <w:rPr>
          <w:w w:val="101"/>
          <w:szCs w:val="24"/>
        </w:rPr>
        <w:t>ABBANK</w:t>
      </w:r>
      <w:r w:rsidRPr="00DF6CA3">
        <w:rPr>
          <w:szCs w:val="24"/>
          <w:shd w:val="clear" w:color="auto" w:fill="FFFFFF"/>
        </w:rPr>
        <w:t xml:space="preserve"> được phép </w:t>
      </w:r>
      <w:r w:rsidR="006008A5" w:rsidRPr="00DF6CA3">
        <w:rPr>
          <w:szCs w:val="24"/>
          <w:shd w:val="clear" w:color="auto" w:fill="FFFFFF"/>
        </w:rPr>
        <w:t>tự động k</w:t>
      </w:r>
      <w:r w:rsidRPr="00DF6CA3">
        <w:rPr>
          <w:szCs w:val="24"/>
          <w:shd w:val="clear" w:color="auto" w:fill="FFFFFF"/>
        </w:rPr>
        <w:t xml:space="preserve">hóa dịch vụ tạm thời để đảm bảo an toàn thông tin và tránh những rủi ro về tài chính cho KH cho đến khi </w:t>
      </w:r>
      <w:r w:rsidR="00B84F1C" w:rsidRPr="00DF6CA3">
        <w:rPr>
          <w:rFonts w:eastAsia="Arial"/>
          <w:szCs w:val="24"/>
        </w:rPr>
        <w:t>Khách hàng</w:t>
      </w:r>
      <w:r w:rsidRPr="00DF6CA3">
        <w:rPr>
          <w:szCs w:val="24"/>
          <w:shd w:val="clear" w:color="auto" w:fill="FFFFFF"/>
        </w:rPr>
        <w:t xml:space="preserve"> có nhu cầu mở khóa dịch vụ để tiếp tục sử dụng.</w:t>
      </w:r>
    </w:p>
    <w:p w14:paraId="07F77313" w14:textId="7EC616E3" w:rsidR="005F23F2" w:rsidRPr="0036337A" w:rsidRDefault="005F23F2" w:rsidP="00B93022">
      <w:pPr>
        <w:widowControl w:val="0"/>
        <w:numPr>
          <w:ilvl w:val="1"/>
          <w:numId w:val="9"/>
        </w:numPr>
        <w:autoSpaceDE w:val="0"/>
        <w:autoSpaceDN w:val="0"/>
        <w:adjustRightInd w:val="0"/>
        <w:spacing w:after="120" w:line="276" w:lineRule="auto"/>
        <w:ind w:left="540" w:right="-20" w:hanging="547"/>
        <w:rPr>
          <w:w w:val="101"/>
          <w:szCs w:val="24"/>
        </w:rPr>
      </w:pPr>
      <w:r w:rsidRPr="0036337A">
        <w:rPr>
          <w:w w:val="101"/>
          <w:szCs w:val="24"/>
        </w:rPr>
        <w:t xml:space="preserve">Trường hợp </w:t>
      </w:r>
      <w:r w:rsidR="00B84F1C" w:rsidRPr="0036337A">
        <w:rPr>
          <w:rFonts w:eastAsia="Arial"/>
          <w:szCs w:val="24"/>
        </w:rPr>
        <w:t>Khách hàng</w:t>
      </w:r>
      <w:r w:rsidR="00D14D8A" w:rsidRPr="0036337A">
        <w:rPr>
          <w:w w:val="101"/>
          <w:szCs w:val="24"/>
        </w:rPr>
        <w:t xml:space="preserve"> </w:t>
      </w:r>
      <w:r w:rsidRPr="0036337A">
        <w:rPr>
          <w:w w:val="101"/>
          <w:szCs w:val="24"/>
        </w:rPr>
        <w:t xml:space="preserve">chấm dứt sử dụng Dịch vụ, ABBANK vẫn có quyền yêu cầu Khách hàng chịu trách nhiệm đối với các vấn đề phát sinh từ các giao dịch mà ABBANK đã thực hiện theo yêu cầu của </w:t>
      </w:r>
      <w:r w:rsidR="00B84F1C" w:rsidRPr="0036337A">
        <w:rPr>
          <w:rFonts w:eastAsia="Arial"/>
          <w:szCs w:val="24"/>
        </w:rPr>
        <w:t>Khách hàng</w:t>
      </w:r>
      <w:r w:rsidRPr="0036337A">
        <w:rPr>
          <w:w w:val="101"/>
          <w:szCs w:val="24"/>
        </w:rPr>
        <w:t xml:space="preserve"> tính đến thời điểm chấm dứt;</w:t>
      </w:r>
    </w:p>
    <w:p w14:paraId="3B065015" w14:textId="77777777" w:rsidR="005F23F2" w:rsidRPr="0036337A" w:rsidRDefault="005F23F2" w:rsidP="00B93022">
      <w:pPr>
        <w:widowControl w:val="0"/>
        <w:numPr>
          <w:ilvl w:val="1"/>
          <w:numId w:val="9"/>
        </w:numPr>
        <w:autoSpaceDE w:val="0"/>
        <w:autoSpaceDN w:val="0"/>
        <w:adjustRightInd w:val="0"/>
        <w:spacing w:after="120" w:line="276" w:lineRule="auto"/>
        <w:ind w:left="540" w:right="-20" w:hanging="540"/>
        <w:rPr>
          <w:w w:val="101"/>
          <w:szCs w:val="24"/>
        </w:rPr>
      </w:pPr>
      <w:r w:rsidRPr="0036337A">
        <w:rPr>
          <w:w w:val="101"/>
          <w:szCs w:val="24"/>
        </w:rPr>
        <w:t>ABBANK không chịu trách nhiệm đối với những thiệt hại Khách hàng phải chịu phát sinh do:</w:t>
      </w:r>
    </w:p>
    <w:p w14:paraId="7C3B0799" w14:textId="77777777" w:rsidR="005F23F2" w:rsidRPr="0036337A" w:rsidRDefault="005F23F2" w:rsidP="00B93022">
      <w:pPr>
        <w:widowControl w:val="0"/>
        <w:numPr>
          <w:ilvl w:val="1"/>
          <w:numId w:val="12"/>
        </w:numPr>
        <w:autoSpaceDE w:val="0"/>
        <w:autoSpaceDN w:val="0"/>
        <w:adjustRightInd w:val="0"/>
        <w:spacing w:after="120" w:line="276" w:lineRule="auto"/>
        <w:ind w:left="1080" w:right="-20" w:hanging="540"/>
        <w:rPr>
          <w:szCs w:val="24"/>
        </w:rPr>
      </w:pPr>
      <w:r w:rsidRPr="0036337A">
        <w:rPr>
          <w:w w:val="101"/>
          <w:szCs w:val="24"/>
        </w:rPr>
        <w:lastRenderedPageBreak/>
        <w:t>V</w:t>
      </w:r>
      <w:r w:rsidRPr="0036337A">
        <w:rPr>
          <w:spacing w:val="1"/>
          <w:w w:val="101"/>
          <w:szCs w:val="24"/>
        </w:rPr>
        <w:t>i</w:t>
      </w:r>
      <w:r w:rsidRPr="0036337A">
        <w:rPr>
          <w:w w:val="101"/>
          <w:szCs w:val="24"/>
        </w:rPr>
        <w:t>ệc</w:t>
      </w:r>
      <w:r w:rsidRPr="0036337A">
        <w:rPr>
          <w:spacing w:val="6"/>
          <w:szCs w:val="24"/>
        </w:rPr>
        <w:t xml:space="preserve"> </w:t>
      </w:r>
      <w:r w:rsidRPr="0036337A">
        <w:rPr>
          <w:w w:val="101"/>
          <w:szCs w:val="24"/>
        </w:rPr>
        <w:t>sử</w:t>
      </w:r>
      <w:r w:rsidRPr="0036337A">
        <w:rPr>
          <w:spacing w:val="8"/>
          <w:szCs w:val="24"/>
        </w:rPr>
        <w:t xml:space="preserve"> </w:t>
      </w:r>
      <w:r w:rsidRPr="0036337A">
        <w:rPr>
          <w:w w:val="101"/>
          <w:szCs w:val="24"/>
        </w:rPr>
        <w:t>dụng</w:t>
      </w:r>
      <w:r w:rsidRPr="0036337A">
        <w:rPr>
          <w:spacing w:val="7"/>
          <w:szCs w:val="24"/>
        </w:rPr>
        <w:t xml:space="preserve"> </w:t>
      </w:r>
      <w:r w:rsidRPr="0036337A">
        <w:rPr>
          <w:w w:val="101"/>
          <w:szCs w:val="24"/>
        </w:rPr>
        <w:t>d</w:t>
      </w:r>
      <w:r w:rsidRPr="0036337A">
        <w:rPr>
          <w:spacing w:val="1"/>
          <w:w w:val="101"/>
          <w:szCs w:val="24"/>
        </w:rPr>
        <w:t>ị</w:t>
      </w:r>
      <w:r w:rsidRPr="0036337A">
        <w:rPr>
          <w:spacing w:val="-1"/>
          <w:w w:val="101"/>
          <w:szCs w:val="24"/>
        </w:rPr>
        <w:t>c</w:t>
      </w:r>
      <w:r w:rsidRPr="0036337A">
        <w:rPr>
          <w:w w:val="101"/>
          <w:szCs w:val="24"/>
        </w:rPr>
        <w:t>h</w:t>
      </w:r>
      <w:r w:rsidRPr="0036337A">
        <w:rPr>
          <w:spacing w:val="6"/>
          <w:szCs w:val="24"/>
        </w:rPr>
        <w:t xml:space="preserve"> </w:t>
      </w:r>
      <w:r w:rsidRPr="0036337A">
        <w:rPr>
          <w:w w:val="101"/>
          <w:szCs w:val="24"/>
        </w:rPr>
        <w:t>vụ</w:t>
      </w:r>
      <w:r w:rsidRPr="0036337A">
        <w:rPr>
          <w:spacing w:val="7"/>
          <w:szCs w:val="24"/>
        </w:rPr>
        <w:t xml:space="preserve"> </w:t>
      </w:r>
      <w:r w:rsidRPr="0036337A">
        <w:rPr>
          <w:w w:val="101"/>
          <w:szCs w:val="24"/>
        </w:rPr>
        <w:t>hoặc</w:t>
      </w:r>
      <w:r w:rsidRPr="0036337A">
        <w:rPr>
          <w:spacing w:val="7"/>
          <w:szCs w:val="24"/>
        </w:rPr>
        <w:t xml:space="preserve"> </w:t>
      </w:r>
      <w:r w:rsidRPr="0036337A">
        <w:rPr>
          <w:w w:val="101"/>
          <w:szCs w:val="24"/>
        </w:rPr>
        <w:t>t</w:t>
      </w:r>
      <w:r w:rsidRPr="0036337A">
        <w:rPr>
          <w:spacing w:val="-1"/>
          <w:w w:val="101"/>
          <w:szCs w:val="24"/>
        </w:rPr>
        <w:t>i</w:t>
      </w:r>
      <w:r w:rsidRPr="0036337A">
        <w:rPr>
          <w:w w:val="101"/>
          <w:szCs w:val="24"/>
        </w:rPr>
        <w:t>ếp</w:t>
      </w:r>
      <w:r w:rsidRPr="0036337A">
        <w:rPr>
          <w:spacing w:val="7"/>
          <w:szCs w:val="24"/>
        </w:rPr>
        <w:t xml:space="preserve"> </w:t>
      </w:r>
      <w:r w:rsidRPr="0036337A">
        <w:rPr>
          <w:w w:val="101"/>
          <w:szCs w:val="24"/>
        </w:rPr>
        <w:t>cận</w:t>
      </w:r>
      <w:r w:rsidRPr="0036337A">
        <w:rPr>
          <w:spacing w:val="7"/>
          <w:szCs w:val="24"/>
        </w:rPr>
        <w:t xml:space="preserve"> </w:t>
      </w:r>
      <w:r w:rsidRPr="0036337A">
        <w:rPr>
          <w:spacing w:val="-1"/>
          <w:w w:val="101"/>
          <w:szCs w:val="24"/>
        </w:rPr>
        <w:t>c</w:t>
      </w:r>
      <w:r w:rsidRPr="0036337A">
        <w:rPr>
          <w:spacing w:val="1"/>
          <w:w w:val="101"/>
          <w:szCs w:val="24"/>
        </w:rPr>
        <w:t>á</w:t>
      </w:r>
      <w:r w:rsidRPr="0036337A">
        <w:rPr>
          <w:w w:val="101"/>
          <w:szCs w:val="24"/>
        </w:rPr>
        <w:t>c</w:t>
      </w:r>
      <w:r w:rsidRPr="0036337A">
        <w:rPr>
          <w:spacing w:val="6"/>
          <w:szCs w:val="24"/>
        </w:rPr>
        <w:t xml:space="preserve"> </w:t>
      </w:r>
      <w:r w:rsidRPr="0036337A">
        <w:rPr>
          <w:spacing w:val="1"/>
          <w:w w:val="101"/>
          <w:szCs w:val="24"/>
        </w:rPr>
        <w:t>t</w:t>
      </w:r>
      <w:r w:rsidRPr="0036337A">
        <w:rPr>
          <w:w w:val="101"/>
          <w:szCs w:val="24"/>
        </w:rPr>
        <w:t>hông</w:t>
      </w:r>
      <w:r w:rsidRPr="0036337A">
        <w:rPr>
          <w:spacing w:val="7"/>
          <w:szCs w:val="24"/>
        </w:rPr>
        <w:t xml:space="preserve"> </w:t>
      </w:r>
      <w:r w:rsidRPr="0036337A">
        <w:rPr>
          <w:spacing w:val="1"/>
          <w:w w:val="101"/>
          <w:szCs w:val="24"/>
        </w:rPr>
        <w:t>t</w:t>
      </w:r>
      <w:r w:rsidRPr="0036337A">
        <w:rPr>
          <w:spacing w:val="-1"/>
          <w:w w:val="101"/>
          <w:szCs w:val="24"/>
        </w:rPr>
        <w:t>i</w:t>
      </w:r>
      <w:r w:rsidRPr="0036337A">
        <w:rPr>
          <w:w w:val="101"/>
          <w:szCs w:val="24"/>
        </w:rPr>
        <w:t>n</w:t>
      </w:r>
      <w:r w:rsidRPr="0036337A">
        <w:rPr>
          <w:spacing w:val="7"/>
          <w:szCs w:val="24"/>
        </w:rPr>
        <w:t xml:space="preserve"> </w:t>
      </w:r>
      <w:r w:rsidRPr="0036337A">
        <w:rPr>
          <w:spacing w:val="-1"/>
          <w:w w:val="101"/>
          <w:szCs w:val="24"/>
        </w:rPr>
        <w:t>c</w:t>
      </w:r>
      <w:r w:rsidRPr="0036337A">
        <w:rPr>
          <w:w w:val="101"/>
          <w:szCs w:val="24"/>
        </w:rPr>
        <w:t>ủa</w:t>
      </w:r>
      <w:r w:rsidRPr="0036337A">
        <w:rPr>
          <w:spacing w:val="1"/>
          <w:szCs w:val="24"/>
        </w:rPr>
        <w:t xml:space="preserve"> </w:t>
      </w:r>
      <w:r w:rsidRPr="0036337A">
        <w:rPr>
          <w:spacing w:val="1"/>
          <w:w w:val="101"/>
          <w:szCs w:val="24"/>
        </w:rPr>
        <w:t>n</w:t>
      </w:r>
      <w:r w:rsidRPr="0036337A">
        <w:rPr>
          <w:spacing w:val="-1"/>
          <w:w w:val="101"/>
          <w:szCs w:val="24"/>
        </w:rPr>
        <w:t>h</w:t>
      </w:r>
      <w:r w:rsidRPr="0036337A">
        <w:rPr>
          <w:w w:val="101"/>
          <w:szCs w:val="24"/>
        </w:rPr>
        <w:t>ữ</w:t>
      </w:r>
      <w:r w:rsidRPr="0036337A">
        <w:rPr>
          <w:spacing w:val="-1"/>
          <w:w w:val="101"/>
          <w:szCs w:val="24"/>
        </w:rPr>
        <w:t>n</w:t>
      </w:r>
      <w:r w:rsidRPr="0036337A">
        <w:rPr>
          <w:w w:val="101"/>
          <w:szCs w:val="24"/>
        </w:rPr>
        <w:t>g</w:t>
      </w:r>
      <w:r w:rsidRPr="0036337A">
        <w:rPr>
          <w:spacing w:val="2"/>
          <w:szCs w:val="24"/>
        </w:rPr>
        <w:t xml:space="preserve"> </w:t>
      </w:r>
      <w:r w:rsidRPr="0036337A">
        <w:rPr>
          <w:w w:val="101"/>
          <w:szCs w:val="24"/>
        </w:rPr>
        <w:t>n</w:t>
      </w:r>
      <w:r w:rsidRPr="0036337A">
        <w:rPr>
          <w:spacing w:val="-1"/>
          <w:w w:val="101"/>
          <w:szCs w:val="24"/>
        </w:rPr>
        <w:t>g</w:t>
      </w:r>
      <w:r w:rsidRPr="0036337A">
        <w:rPr>
          <w:w w:val="101"/>
          <w:szCs w:val="24"/>
        </w:rPr>
        <w:t>ư</w:t>
      </w:r>
      <w:r w:rsidRPr="0036337A">
        <w:rPr>
          <w:spacing w:val="1"/>
          <w:w w:val="101"/>
          <w:szCs w:val="24"/>
        </w:rPr>
        <w:t>ờ</w:t>
      </w:r>
      <w:r w:rsidRPr="0036337A">
        <w:rPr>
          <w:w w:val="101"/>
          <w:szCs w:val="24"/>
        </w:rPr>
        <w:t>i</w:t>
      </w:r>
      <w:r w:rsidRPr="0036337A">
        <w:rPr>
          <w:spacing w:val="-1"/>
          <w:szCs w:val="24"/>
        </w:rPr>
        <w:t xml:space="preserve"> </w:t>
      </w:r>
      <w:r w:rsidRPr="0036337A">
        <w:rPr>
          <w:spacing w:val="-1"/>
          <w:w w:val="101"/>
          <w:szCs w:val="24"/>
        </w:rPr>
        <w:t>đ</w:t>
      </w:r>
      <w:r w:rsidRPr="0036337A">
        <w:rPr>
          <w:w w:val="101"/>
          <w:szCs w:val="24"/>
        </w:rPr>
        <w:t>ược</w:t>
      </w:r>
      <w:r w:rsidRPr="0036337A">
        <w:rPr>
          <w:spacing w:val="1"/>
          <w:szCs w:val="24"/>
        </w:rPr>
        <w:t xml:space="preserve"> </w:t>
      </w:r>
      <w:r w:rsidRPr="0036337A">
        <w:rPr>
          <w:spacing w:val="-1"/>
          <w:w w:val="101"/>
          <w:szCs w:val="24"/>
        </w:rPr>
        <w:t>Khách hàng</w:t>
      </w:r>
      <w:r w:rsidRPr="0036337A">
        <w:rPr>
          <w:szCs w:val="24"/>
        </w:rPr>
        <w:t xml:space="preserve"> </w:t>
      </w:r>
      <w:r w:rsidRPr="0036337A">
        <w:rPr>
          <w:w w:val="101"/>
          <w:szCs w:val="24"/>
        </w:rPr>
        <w:t>ủy</w:t>
      </w:r>
      <w:r w:rsidRPr="0036337A">
        <w:rPr>
          <w:spacing w:val="-1"/>
          <w:szCs w:val="24"/>
        </w:rPr>
        <w:t xml:space="preserve"> </w:t>
      </w:r>
      <w:r w:rsidRPr="0036337A">
        <w:rPr>
          <w:w w:val="101"/>
          <w:szCs w:val="24"/>
        </w:rPr>
        <w:t>q</w:t>
      </w:r>
      <w:r w:rsidRPr="0036337A">
        <w:rPr>
          <w:spacing w:val="1"/>
          <w:w w:val="101"/>
          <w:szCs w:val="24"/>
        </w:rPr>
        <w:t>u</w:t>
      </w:r>
      <w:r w:rsidRPr="0036337A">
        <w:rPr>
          <w:spacing w:val="-1"/>
          <w:w w:val="101"/>
          <w:szCs w:val="24"/>
        </w:rPr>
        <w:t>y</w:t>
      </w:r>
      <w:r w:rsidRPr="0036337A">
        <w:rPr>
          <w:w w:val="101"/>
          <w:szCs w:val="24"/>
        </w:rPr>
        <w:t>ền.</w:t>
      </w:r>
    </w:p>
    <w:p w14:paraId="7F9F6DD7" w14:textId="77777777" w:rsidR="005F23F2" w:rsidRPr="0036337A" w:rsidRDefault="005F23F2" w:rsidP="00B93022">
      <w:pPr>
        <w:widowControl w:val="0"/>
        <w:numPr>
          <w:ilvl w:val="1"/>
          <w:numId w:val="12"/>
        </w:numPr>
        <w:autoSpaceDE w:val="0"/>
        <w:autoSpaceDN w:val="0"/>
        <w:adjustRightInd w:val="0"/>
        <w:spacing w:after="120" w:line="276" w:lineRule="auto"/>
        <w:ind w:left="1080" w:right="-20" w:hanging="540"/>
        <w:rPr>
          <w:szCs w:val="24"/>
        </w:rPr>
      </w:pPr>
      <w:r w:rsidRPr="0036337A">
        <w:rPr>
          <w:w w:val="101"/>
          <w:szCs w:val="24"/>
        </w:rPr>
        <w:t>Việc</w:t>
      </w:r>
      <w:r w:rsidRPr="0036337A">
        <w:rPr>
          <w:spacing w:val="-4"/>
          <w:szCs w:val="24"/>
        </w:rPr>
        <w:t xml:space="preserve"> </w:t>
      </w:r>
      <w:r w:rsidRPr="0036337A">
        <w:rPr>
          <w:spacing w:val="-4"/>
          <w:w w:val="101"/>
          <w:szCs w:val="24"/>
        </w:rPr>
        <w:t>Khách hàng</w:t>
      </w:r>
      <w:r w:rsidRPr="0036337A">
        <w:rPr>
          <w:spacing w:val="-4"/>
          <w:szCs w:val="24"/>
        </w:rPr>
        <w:t xml:space="preserve"> </w:t>
      </w:r>
      <w:r w:rsidRPr="0036337A">
        <w:rPr>
          <w:spacing w:val="-4"/>
          <w:w w:val="101"/>
          <w:szCs w:val="24"/>
        </w:rPr>
        <w:t>để</w:t>
      </w:r>
      <w:r w:rsidRPr="0036337A">
        <w:rPr>
          <w:spacing w:val="-4"/>
          <w:szCs w:val="24"/>
        </w:rPr>
        <w:t xml:space="preserve"> </w:t>
      </w:r>
      <w:r w:rsidRPr="0036337A">
        <w:rPr>
          <w:spacing w:val="-4"/>
          <w:w w:val="101"/>
          <w:szCs w:val="24"/>
        </w:rPr>
        <w:t>lộ</w:t>
      </w:r>
      <w:r w:rsidRPr="0036337A">
        <w:rPr>
          <w:spacing w:val="-4"/>
          <w:szCs w:val="24"/>
        </w:rPr>
        <w:t xml:space="preserve"> </w:t>
      </w:r>
      <w:r w:rsidRPr="0036337A">
        <w:rPr>
          <w:spacing w:val="-4"/>
          <w:w w:val="101"/>
          <w:szCs w:val="24"/>
        </w:rPr>
        <w:t>mật</w:t>
      </w:r>
      <w:r w:rsidRPr="0036337A">
        <w:rPr>
          <w:spacing w:val="-4"/>
          <w:szCs w:val="24"/>
        </w:rPr>
        <w:t xml:space="preserve"> </w:t>
      </w:r>
      <w:r w:rsidRPr="0036337A">
        <w:rPr>
          <w:spacing w:val="-4"/>
          <w:w w:val="101"/>
          <w:szCs w:val="24"/>
        </w:rPr>
        <w:t>khẩu</w:t>
      </w:r>
      <w:r w:rsidRPr="0036337A">
        <w:rPr>
          <w:spacing w:val="-4"/>
          <w:szCs w:val="24"/>
        </w:rPr>
        <w:t xml:space="preserve"> hoặc </w:t>
      </w:r>
      <w:r w:rsidRPr="0036337A">
        <w:rPr>
          <w:spacing w:val="-4"/>
          <w:w w:val="101"/>
          <w:szCs w:val="24"/>
        </w:rPr>
        <w:t>các</w:t>
      </w:r>
      <w:r w:rsidRPr="0036337A">
        <w:rPr>
          <w:spacing w:val="-4"/>
          <w:szCs w:val="24"/>
        </w:rPr>
        <w:t xml:space="preserve"> </w:t>
      </w:r>
      <w:r w:rsidRPr="0036337A">
        <w:rPr>
          <w:spacing w:val="-4"/>
          <w:w w:val="101"/>
          <w:szCs w:val="24"/>
        </w:rPr>
        <w:t>thông</w:t>
      </w:r>
      <w:r w:rsidRPr="0036337A">
        <w:rPr>
          <w:spacing w:val="-4"/>
          <w:szCs w:val="24"/>
        </w:rPr>
        <w:t xml:space="preserve"> </w:t>
      </w:r>
      <w:r w:rsidRPr="0036337A">
        <w:rPr>
          <w:spacing w:val="-4"/>
          <w:w w:val="101"/>
          <w:szCs w:val="24"/>
        </w:rPr>
        <w:t>tin</w:t>
      </w:r>
      <w:r w:rsidRPr="0036337A">
        <w:rPr>
          <w:spacing w:val="-4"/>
          <w:szCs w:val="24"/>
        </w:rPr>
        <w:t xml:space="preserve"> </w:t>
      </w:r>
      <w:r w:rsidRPr="0036337A">
        <w:rPr>
          <w:spacing w:val="-4"/>
          <w:w w:val="101"/>
          <w:szCs w:val="24"/>
        </w:rPr>
        <w:t>khác</w:t>
      </w:r>
      <w:r w:rsidRPr="0036337A">
        <w:rPr>
          <w:spacing w:val="-4"/>
          <w:szCs w:val="24"/>
        </w:rPr>
        <w:t xml:space="preserve"> </w:t>
      </w:r>
      <w:r w:rsidRPr="0036337A">
        <w:rPr>
          <w:spacing w:val="-4"/>
          <w:w w:val="101"/>
          <w:szCs w:val="24"/>
        </w:rPr>
        <w:t>dẫn</w:t>
      </w:r>
      <w:r w:rsidRPr="0036337A">
        <w:rPr>
          <w:spacing w:val="-4"/>
          <w:szCs w:val="24"/>
        </w:rPr>
        <w:t xml:space="preserve"> </w:t>
      </w:r>
      <w:r w:rsidRPr="0036337A">
        <w:rPr>
          <w:spacing w:val="-4"/>
          <w:w w:val="101"/>
          <w:szCs w:val="24"/>
        </w:rPr>
        <w:t>đến người</w:t>
      </w:r>
      <w:r w:rsidRPr="0036337A">
        <w:rPr>
          <w:spacing w:val="-4"/>
          <w:szCs w:val="24"/>
        </w:rPr>
        <w:t xml:space="preserve"> </w:t>
      </w:r>
      <w:r w:rsidRPr="0036337A">
        <w:rPr>
          <w:spacing w:val="-4"/>
          <w:w w:val="101"/>
          <w:szCs w:val="24"/>
        </w:rPr>
        <w:t>khác</w:t>
      </w:r>
      <w:r w:rsidRPr="0036337A">
        <w:rPr>
          <w:spacing w:val="-4"/>
          <w:szCs w:val="24"/>
        </w:rPr>
        <w:t xml:space="preserve"> </w:t>
      </w:r>
      <w:r w:rsidRPr="0036337A">
        <w:rPr>
          <w:spacing w:val="-4"/>
          <w:w w:val="101"/>
          <w:szCs w:val="24"/>
        </w:rPr>
        <w:t>dùng</w:t>
      </w:r>
      <w:r w:rsidRPr="0036337A">
        <w:rPr>
          <w:spacing w:val="-4"/>
          <w:szCs w:val="24"/>
        </w:rPr>
        <w:t xml:space="preserve"> </w:t>
      </w:r>
      <w:r w:rsidRPr="0036337A">
        <w:rPr>
          <w:spacing w:val="-4"/>
          <w:w w:val="101"/>
          <w:szCs w:val="24"/>
        </w:rPr>
        <w:t>những</w:t>
      </w:r>
      <w:r w:rsidRPr="0036337A">
        <w:rPr>
          <w:spacing w:val="-4"/>
          <w:szCs w:val="24"/>
        </w:rPr>
        <w:t xml:space="preserve"> </w:t>
      </w:r>
      <w:r w:rsidRPr="0036337A">
        <w:rPr>
          <w:spacing w:val="-4"/>
          <w:w w:val="101"/>
          <w:szCs w:val="24"/>
        </w:rPr>
        <w:t>thông</w:t>
      </w:r>
      <w:r w:rsidRPr="0036337A">
        <w:rPr>
          <w:spacing w:val="-4"/>
          <w:szCs w:val="24"/>
        </w:rPr>
        <w:t xml:space="preserve"> </w:t>
      </w:r>
      <w:r w:rsidRPr="0036337A">
        <w:rPr>
          <w:spacing w:val="-4"/>
          <w:w w:val="101"/>
          <w:szCs w:val="24"/>
        </w:rPr>
        <w:t>tin</w:t>
      </w:r>
      <w:r w:rsidRPr="0036337A">
        <w:rPr>
          <w:spacing w:val="-4"/>
          <w:szCs w:val="24"/>
        </w:rPr>
        <w:t xml:space="preserve"> </w:t>
      </w:r>
      <w:r w:rsidRPr="0036337A">
        <w:rPr>
          <w:spacing w:val="-4"/>
          <w:w w:val="101"/>
          <w:szCs w:val="24"/>
        </w:rPr>
        <w:t>này</w:t>
      </w:r>
      <w:r w:rsidRPr="0036337A">
        <w:rPr>
          <w:spacing w:val="-4"/>
          <w:szCs w:val="24"/>
        </w:rPr>
        <w:t xml:space="preserve"> </w:t>
      </w:r>
      <w:r w:rsidRPr="0036337A">
        <w:rPr>
          <w:spacing w:val="-4"/>
          <w:w w:val="101"/>
          <w:szCs w:val="24"/>
        </w:rPr>
        <w:t>để</w:t>
      </w:r>
      <w:r w:rsidRPr="0036337A">
        <w:rPr>
          <w:spacing w:val="-4"/>
          <w:szCs w:val="24"/>
        </w:rPr>
        <w:t xml:space="preserve"> </w:t>
      </w:r>
      <w:r w:rsidRPr="0036337A">
        <w:rPr>
          <w:spacing w:val="-4"/>
          <w:w w:val="101"/>
          <w:szCs w:val="24"/>
        </w:rPr>
        <w:t>sử</w:t>
      </w:r>
      <w:r w:rsidRPr="0036337A">
        <w:rPr>
          <w:spacing w:val="-4"/>
          <w:szCs w:val="24"/>
        </w:rPr>
        <w:t xml:space="preserve"> </w:t>
      </w:r>
      <w:r w:rsidRPr="0036337A">
        <w:rPr>
          <w:spacing w:val="-4"/>
          <w:w w:val="101"/>
          <w:szCs w:val="24"/>
        </w:rPr>
        <w:t>dụng</w:t>
      </w:r>
      <w:r w:rsidRPr="0036337A">
        <w:rPr>
          <w:spacing w:val="-4"/>
          <w:szCs w:val="24"/>
        </w:rPr>
        <w:t xml:space="preserve"> </w:t>
      </w:r>
      <w:r w:rsidRPr="0036337A">
        <w:rPr>
          <w:spacing w:val="-4"/>
          <w:w w:val="101"/>
          <w:szCs w:val="24"/>
        </w:rPr>
        <w:t>dịch vụ</w:t>
      </w:r>
      <w:r w:rsidRPr="0036337A">
        <w:rPr>
          <w:spacing w:val="-4"/>
          <w:szCs w:val="24"/>
        </w:rPr>
        <w:t xml:space="preserve"> </w:t>
      </w:r>
      <w:r w:rsidRPr="0036337A">
        <w:rPr>
          <w:spacing w:val="-4"/>
          <w:w w:val="101"/>
          <w:szCs w:val="24"/>
        </w:rPr>
        <w:t>hoặc</w:t>
      </w:r>
      <w:r w:rsidRPr="0036337A">
        <w:rPr>
          <w:spacing w:val="-4"/>
          <w:szCs w:val="24"/>
        </w:rPr>
        <w:t xml:space="preserve"> </w:t>
      </w:r>
      <w:r w:rsidRPr="0036337A">
        <w:rPr>
          <w:spacing w:val="-4"/>
          <w:w w:val="101"/>
          <w:szCs w:val="24"/>
        </w:rPr>
        <w:t>tiếp</w:t>
      </w:r>
      <w:r w:rsidRPr="0036337A">
        <w:rPr>
          <w:spacing w:val="-4"/>
          <w:szCs w:val="24"/>
        </w:rPr>
        <w:t xml:space="preserve"> </w:t>
      </w:r>
      <w:r w:rsidRPr="0036337A">
        <w:rPr>
          <w:spacing w:val="-4"/>
          <w:w w:val="101"/>
          <w:szCs w:val="24"/>
        </w:rPr>
        <w:t>cận</w:t>
      </w:r>
      <w:r w:rsidRPr="0036337A">
        <w:rPr>
          <w:spacing w:val="-4"/>
          <w:szCs w:val="24"/>
        </w:rPr>
        <w:t xml:space="preserve"> </w:t>
      </w:r>
      <w:r w:rsidRPr="0036337A">
        <w:rPr>
          <w:spacing w:val="-4"/>
          <w:w w:val="101"/>
          <w:szCs w:val="24"/>
        </w:rPr>
        <w:t>thông</w:t>
      </w:r>
      <w:r w:rsidRPr="0036337A">
        <w:rPr>
          <w:spacing w:val="-4"/>
          <w:szCs w:val="24"/>
        </w:rPr>
        <w:t xml:space="preserve"> </w:t>
      </w:r>
      <w:r w:rsidRPr="0036337A">
        <w:rPr>
          <w:spacing w:val="-4"/>
          <w:w w:val="101"/>
          <w:szCs w:val="24"/>
        </w:rPr>
        <w:t>tin</w:t>
      </w:r>
      <w:r w:rsidRPr="0036337A">
        <w:rPr>
          <w:spacing w:val="-4"/>
          <w:szCs w:val="24"/>
        </w:rPr>
        <w:t xml:space="preserve"> </w:t>
      </w:r>
      <w:r w:rsidRPr="0036337A">
        <w:rPr>
          <w:spacing w:val="-4"/>
          <w:w w:val="101"/>
          <w:szCs w:val="24"/>
        </w:rPr>
        <w:t>mà</w:t>
      </w:r>
      <w:r w:rsidRPr="0036337A">
        <w:rPr>
          <w:spacing w:val="-4"/>
          <w:szCs w:val="24"/>
        </w:rPr>
        <w:t xml:space="preserve"> </w:t>
      </w:r>
      <w:r w:rsidRPr="0036337A">
        <w:rPr>
          <w:spacing w:val="-4"/>
          <w:w w:val="101"/>
          <w:szCs w:val="24"/>
        </w:rPr>
        <w:t>dịch</w:t>
      </w:r>
      <w:r w:rsidRPr="0036337A">
        <w:rPr>
          <w:spacing w:val="-4"/>
          <w:szCs w:val="24"/>
        </w:rPr>
        <w:t xml:space="preserve"> </w:t>
      </w:r>
      <w:r w:rsidRPr="0036337A">
        <w:rPr>
          <w:spacing w:val="-4"/>
          <w:w w:val="101"/>
          <w:szCs w:val="24"/>
        </w:rPr>
        <w:t>vụ</w:t>
      </w:r>
      <w:r w:rsidRPr="0036337A">
        <w:rPr>
          <w:spacing w:val="-4"/>
          <w:szCs w:val="24"/>
        </w:rPr>
        <w:t xml:space="preserve"> </w:t>
      </w:r>
      <w:r w:rsidRPr="0036337A">
        <w:rPr>
          <w:spacing w:val="-4"/>
          <w:w w:val="101"/>
          <w:szCs w:val="24"/>
        </w:rPr>
        <w:t>cung</w:t>
      </w:r>
      <w:r w:rsidRPr="0036337A">
        <w:rPr>
          <w:spacing w:val="-4"/>
          <w:szCs w:val="24"/>
        </w:rPr>
        <w:t xml:space="preserve"> </w:t>
      </w:r>
      <w:r w:rsidRPr="0036337A">
        <w:rPr>
          <w:spacing w:val="-4"/>
          <w:w w:val="101"/>
          <w:szCs w:val="24"/>
        </w:rPr>
        <w:t>ứng.</w:t>
      </w:r>
    </w:p>
    <w:p w14:paraId="2245DBA6" w14:textId="29AB170E" w:rsidR="005F23F2" w:rsidRPr="0036337A" w:rsidRDefault="005F23F2" w:rsidP="00B93022">
      <w:pPr>
        <w:widowControl w:val="0"/>
        <w:numPr>
          <w:ilvl w:val="1"/>
          <w:numId w:val="12"/>
        </w:numPr>
        <w:autoSpaceDE w:val="0"/>
        <w:autoSpaceDN w:val="0"/>
        <w:adjustRightInd w:val="0"/>
        <w:spacing w:after="120" w:line="276" w:lineRule="auto"/>
        <w:ind w:left="1080" w:right="-20" w:hanging="540"/>
        <w:rPr>
          <w:szCs w:val="24"/>
        </w:rPr>
      </w:pPr>
      <w:r w:rsidRPr="0036337A">
        <w:rPr>
          <w:spacing w:val="-1"/>
          <w:w w:val="101"/>
          <w:szCs w:val="24"/>
        </w:rPr>
        <w:t>S</w:t>
      </w:r>
      <w:r w:rsidRPr="0036337A">
        <w:rPr>
          <w:w w:val="101"/>
          <w:szCs w:val="24"/>
        </w:rPr>
        <w:t>ự</w:t>
      </w:r>
      <w:r w:rsidRPr="0036337A">
        <w:rPr>
          <w:spacing w:val="4"/>
          <w:szCs w:val="24"/>
        </w:rPr>
        <w:t xml:space="preserve"> </w:t>
      </w:r>
      <w:r w:rsidRPr="0036337A">
        <w:rPr>
          <w:spacing w:val="-1"/>
          <w:w w:val="101"/>
          <w:szCs w:val="24"/>
        </w:rPr>
        <w:t>n</w:t>
      </w:r>
      <w:r w:rsidRPr="0036337A">
        <w:rPr>
          <w:w w:val="101"/>
          <w:szCs w:val="24"/>
        </w:rPr>
        <w:t>gắt</w:t>
      </w:r>
      <w:r w:rsidRPr="0036337A">
        <w:rPr>
          <w:spacing w:val="2"/>
          <w:szCs w:val="24"/>
        </w:rPr>
        <w:t xml:space="preserve"> </w:t>
      </w:r>
      <w:r w:rsidRPr="0036337A">
        <w:rPr>
          <w:w w:val="101"/>
          <w:szCs w:val="24"/>
        </w:rPr>
        <w:t>q</w:t>
      </w:r>
      <w:r w:rsidRPr="0036337A">
        <w:rPr>
          <w:spacing w:val="1"/>
          <w:w w:val="101"/>
          <w:szCs w:val="24"/>
        </w:rPr>
        <w:t>u</w:t>
      </w:r>
      <w:r w:rsidRPr="0036337A">
        <w:rPr>
          <w:w w:val="101"/>
          <w:szCs w:val="24"/>
        </w:rPr>
        <w:t>ản</w:t>
      </w:r>
      <w:r w:rsidRPr="0036337A">
        <w:rPr>
          <w:spacing w:val="-1"/>
          <w:w w:val="101"/>
          <w:szCs w:val="24"/>
        </w:rPr>
        <w:t>g</w:t>
      </w:r>
      <w:r w:rsidRPr="0036337A">
        <w:rPr>
          <w:w w:val="101"/>
          <w:szCs w:val="24"/>
        </w:rPr>
        <w:t>,</w:t>
      </w:r>
      <w:r w:rsidRPr="0036337A">
        <w:rPr>
          <w:spacing w:val="2"/>
          <w:szCs w:val="24"/>
        </w:rPr>
        <w:t xml:space="preserve"> </w:t>
      </w:r>
      <w:r w:rsidRPr="0036337A">
        <w:rPr>
          <w:spacing w:val="1"/>
          <w:w w:val="101"/>
          <w:szCs w:val="24"/>
        </w:rPr>
        <w:t>t</w:t>
      </w:r>
      <w:r w:rsidRPr="0036337A">
        <w:rPr>
          <w:w w:val="101"/>
          <w:szCs w:val="24"/>
        </w:rPr>
        <w:t>rì</w:t>
      </w:r>
      <w:r w:rsidRPr="0036337A">
        <w:rPr>
          <w:spacing w:val="1"/>
          <w:szCs w:val="24"/>
        </w:rPr>
        <w:t xml:space="preserve"> </w:t>
      </w:r>
      <w:r w:rsidRPr="0036337A">
        <w:rPr>
          <w:w w:val="101"/>
          <w:szCs w:val="24"/>
        </w:rPr>
        <w:t>hoã</w:t>
      </w:r>
      <w:r w:rsidRPr="0036337A">
        <w:rPr>
          <w:spacing w:val="1"/>
          <w:w w:val="101"/>
          <w:szCs w:val="24"/>
        </w:rPr>
        <w:t>n</w:t>
      </w:r>
      <w:r w:rsidRPr="0036337A">
        <w:rPr>
          <w:w w:val="101"/>
          <w:szCs w:val="24"/>
        </w:rPr>
        <w:t>,</w:t>
      </w:r>
      <w:r w:rsidRPr="0036337A">
        <w:rPr>
          <w:spacing w:val="3"/>
          <w:szCs w:val="24"/>
        </w:rPr>
        <w:t xml:space="preserve"> </w:t>
      </w:r>
      <w:r w:rsidRPr="0036337A">
        <w:rPr>
          <w:spacing w:val="-1"/>
          <w:w w:val="101"/>
          <w:szCs w:val="24"/>
        </w:rPr>
        <w:t>c</w:t>
      </w:r>
      <w:r w:rsidRPr="0036337A">
        <w:rPr>
          <w:w w:val="101"/>
          <w:szCs w:val="24"/>
        </w:rPr>
        <w:t>hậm</w:t>
      </w:r>
      <w:r w:rsidRPr="0036337A">
        <w:rPr>
          <w:spacing w:val="2"/>
          <w:szCs w:val="24"/>
        </w:rPr>
        <w:t xml:space="preserve"> </w:t>
      </w:r>
      <w:r w:rsidRPr="0036337A">
        <w:rPr>
          <w:w w:val="101"/>
          <w:szCs w:val="24"/>
        </w:rPr>
        <w:t>tr</w:t>
      </w:r>
      <w:r w:rsidRPr="0036337A">
        <w:rPr>
          <w:spacing w:val="-1"/>
          <w:w w:val="101"/>
          <w:szCs w:val="24"/>
        </w:rPr>
        <w:t>ễ</w:t>
      </w:r>
      <w:r w:rsidRPr="0036337A">
        <w:rPr>
          <w:w w:val="101"/>
          <w:szCs w:val="24"/>
        </w:rPr>
        <w:t>,</w:t>
      </w:r>
      <w:r w:rsidRPr="0036337A">
        <w:rPr>
          <w:spacing w:val="2"/>
          <w:szCs w:val="24"/>
        </w:rPr>
        <w:t xml:space="preserve"> </w:t>
      </w:r>
      <w:r w:rsidRPr="0036337A">
        <w:rPr>
          <w:spacing w:val="1"/>
          <w:w w:val="101"/>
          <w:szCs w:val="24"/>
        </w:rPr>
        <w:t>tì</w:t>
      </w:r>
      <w:r w:rsidRPr="0036337A">
        <w:rPr>
          <w:spacing w:val="-1"/>
          <w:w w:val="101"/>
          <w:szCs w:val="24"/>
        </w:rPr>
        <w:t>n</w:t>
      </w:r>
      <w:r w:rsidRPr="0036337A">
        <w:rPr>
          <w:w w:val="101"/>
          <w:szCs w:val="24"/>
        </w:rPr>
        <w:t>h</w:t>
      </w:r>
      <w:r w:rsidRPr="0036337A">
        <w:rPr>
          <w:spacing w:val="2"/>
          <w:szCs w:val="24"/>
        </w:rPr>
        <w:t xml:space="preserve"> </w:t>
      </w:r>
      <w:r w:rsidRPr="0036337A">
        <w:rPr>
          <w:spacing w:val="1"/>
          <w:w w:val="101"/>
          <w:szCs w:val="24"/>
        </w:rPr>
        <w:t>t</w:t>
      </w:r>
      <w:r w:rsidRPr="0036337A">
        <w:rPr>
          <w:w w:val="101"/>
          <w:szCs w:val="24"/>
        </w:rPr>
        <w:t>rạng</w:t>
      </w:r>
      <w:r w:rsidRPr="0036337A">
        <w:rPr>
          <w:spacing w:val="2"/>
          <w:szCs w:val="24"/>
        </w:rPr>
        <w:t xml:space="preserve"> </w:t>
      </w:r>
      <w:r w:rsidRPr="0036337A">
        <w:rPr>
          <w:spacing w:val="-1"/>
          <w:w w:val="101"/>
          <w:szCs w:val="24"/>
        </w:rPr>
        <w:t>k</w:t>
      </w:r>
      <w:r w:rsidRPr="0036337A">
        <w:rPr>
          <w:w w:val="101"/>
          <w:szCs w:val="24"/>
        </w:rPr>
        <w:t>hô</w:t>
      </w:r>
      <w:r w:rsidRPr="0036337A">
        <w:rPr>
          <w:spacing w:val="1"/>
          <w:w w:val="101"/>
          <w:szCs w:val="24"/>
        </w:rPr>
        <w:t>n</w:t>
      </w:r>
      <w:r w:rsidRPr="0036337A">
        <w:rPr>
          <w:w w:val="101"/>
          <w:szCs w:val="24"/>
        </w:rPr>
        <w:t>g</w:t>
      </w:r>
      <w:r w:rsidRPr="0036337A">
        <w:rPr>
          <w:spacing w:val="2"/>
          <w:szCs w:val="24"/>
        </w:rPr>
        <w:t xml:space="preserve"> </w:t>
      </w:r>
      <w:r w:rsidRPr="0036337A">
        <w:rPr>
          <w:spacing w:val="-1"/>
          <w:w w:val="101"/>
          <w:szCs w:val="24"/>
        </w:rPr>
        <w:t>s</w:t>
      </w:r>
      <w:r w:rsidRPr="0036337A">
        <w:rPr>
          <w:spacing w:val="1"/>
          <w:w w:val="101"/>
          <w:szCs w:val="24"/>
        </w:rPr>
        <w:t>ẵ</w:t>
      </w:r>
      <w:r w:rsidRPr="0036337A">
        <w:rPr>
          <w:w w:val="101"/>
          <w:szCs w:val="24"/>
        </w:rPr>
        <w:t>n</w:t>
      </w:r>
      <w:r w:rsidRPr="0036337A">
        <w:rPr>
          <w:spacing w:val="1"/>
          <w:szCs w:val="24"/>
        </w:rPr>
        <w:t xml:space="preserve"> </w:t>
      </w:r>
      <w:r w:rsidRPr="0036337A">
        <w:rPr>
          <w:spacing w:val="-1"/>
          <w:w w:val="101"/>
          <w:szCs w:val="24"/>
        </w:rPr>
        <w:t>s</w:t>
      </w:r>
      <w:r w:rsidRPr="0036337A">
        <w:rPr>
          <w:spacing w:val="1"/>
          <w:w w:val="101"/>
          <w:szCs w:val="24"/>
        </w:rPr>
        <w:t>à</w:t>
      </w:r>
      <w:r w:rsidRPr="0036337A">
        <w:rPr>
          <w:w w:val="101"/>
          <w:szCs w:val="24"/>
        </w:rPr>
        <w:t xml:space="preserve">ng </w:t>
      </w:r>
      <w:r w:rsidRPr="0036337A">
        <w:rPr>
          <w:spacing w:val="-1"/>
          <w:w w:val="101"/>
          <w:szCs w:val="24"/>
        </w:rPr>
        <w:t>s</w:t>
      </w:r>
      <w:r w:rsidRPr="0036337A">
        <w:rPr>
          <w:w w:val="101"/>
          <w:szCs w:val="24"/>
        </w:rPr>
        <w:t>ử</w:t>
      </w:r>
      <w:r w:rsidRPr="0036337A">
        <w:rPr>
          <w:spacing w:val="15"/>
          <w:szCs w:val="24"/>
        </w:rPr>
        <w:t xml:space="preserve"> </w:t>
      </w:r>
      <w:r w:rsidRPr="0036337A">
        <w:rPr>
          <w:w w:val="101"/>
          <w:szCs w:val="24"/>
        </w:rPr>
        <w:t>dụng</w:t>
      </w:r>
      <w:r w:rsidRPr="0036337A">
        <w:rPr>
          <w:spacing w:val="13"/>
          <w:szCs w:val="24"/>
        </w:rPr>
        <w:t xml:space="preserve"> </w:t>
      </w:r>
      <w:r w:rsidRPr="0036337A">
        <w:rPr>
          <w:w w:val="101"/>
          <w:szCs w:val="24"/>
        </w:rPr>
        <w:t>h</w:t>
      </w:r>
      <w:r w:rsidRPr="0036337A">
        <w:rPr>
          <w:spacing w:val="1"/>
          <w:w w:val="101"/>
          <w:szCs w:val="24"/>
        </w:rPr>
        <w:t>o</w:t>
      </w:r>
      <w:r w:rsidRPr="0036337A">
        <w:rPr>
          <w:w w:val="101"/>
          <w:szCs w:val="24"/>
        </w:rPr>
        <w:t>ặc</w:t>
      </w:r>
      <w:r w:rsidRPr="0036337A">
        <w:rPr>
          <w:spacing w:val="12"/>
          <w:szCs w:val="24"/>
        </w:rPr>
        <w:t xml:space="preserve"> </w:t>
      </w:r>
      <w:r w:rsidRPr="0036337A">
        <w:rPr>
          <w:w w:val="101"/>
          <w:szCs w:val="24"/>
        </w:rPr>
        <w:t>bất</w:t>
      </w:r>
      <w:r w:rsidRPr="0036337A">
        <w:rPr>
          <w:spacing w:val="13"/>
          <w:szCs w:val="24"/>
        </w:rPr>
        <w:t xml:space="preserve"> </w:t>
      </w:r>
      <w:r w:rsidRPr="0036337A">
        <w:rPr>
          <w:w w:val="101"/>
          <w:szCs w:val="24"/>
        </w:rPr>
        <w:t>kỳ</w:t>
      </w:r>
      <w:r w:rsidRPr="0036337A">
        <w:rPr>
          <w:spacing w:val="12"/>
          <w:szCs w:val="24"/>
        </w:rPr>
        <w:t xml:space="preserve"> </w:t>
      </w:r>
      <w:r w:rsidRPr="0036337A">
        <w:rPr>
          <w:w w:val="101"/>
          <w:szCs w:val="24"/>
        </w:rPr>
        <w:t>sự</w:t>
      </w:r>
      <w:r w:rsidRPr="0036337A">
        <w:rPr>
          <w:spacing w:val="14"/>
          <w:szCs w:val="24"/>
        </w:rPr>
        <w:t xml:space="preserve"> </w:t>
      </w:r>
      <w:r w:rsidRPr="0036337A">
        <w:rPr>
          <w:w w:val="101"/>
          <w:szCs w:val="24"/>
        </w:rPr>
        <w:t>cố</w:t>
      </w:r>
      <w:r w:rsidRPr="0036337A">
        <w:rPr>
          <w:spacing w:val="14"/>
          <w:szCs w:val="24"/>
        </w:rPr>
        <w:t xml:space="preserve"> </w:t>
      </w:r>
      <w:r w:rsidRPr="0036337A">
        <w:rPr>
          <w:w w:val="101"/>
          <w:szCs w:val="24"/>
        </w:rPr>
        <w:t>n</w:t>
      </w:r>
      <w:r w:rsidRPr="0036337A">
        <w:rPr>
          <w:spacing w:val="-1"/>
          <w:w w:val="101"/>
          <w:szCs w:val="24"/>
        </w:rPr>
        <w:t>à</w:t>
      </w:r>
      <w:r w:rsidRPr="0036337A">
        <w:rPr>
          <w:w w:val="101"/>
          <w:szCs w:val="24"/>
        </w:rPr>
        <w:t>o</w:t>
      </w:r>
      <w:r w:rsidRPr="0036337A">
        <w:rPr>
          <w:spacing w:val="13"/>
          <w:szCs w:val="24"/>
        </w:rPr>
        <w:t xml:space="preserve"> </w:t>
      </w:r>
      <w:r w:rsidRPr="0036337A">
        <w:rPr>
          <w:spacing w:val="-1"/>
          <w:w w:val="101"/>
          <w:szCs w:val="24"/>
        </w:rPr>
        <w:t>x</w:t>
      </w:r>
      <w:r w:rsidRPr="0036337A">
        <w:rPr>
          <w:spacing w:val="1"/>
          <w:w w:val="101"/>
          <w:szCs w:val="24"/>
        </w:rPr>
        <w:t>ả</w:t>
      </w:r>
      <w:r w:rsidRPr="0036337A">
        <w:rPr>
          <w:w w:val="101"/>
          <w:szCs w:val="24"/>
        </w:rPr>
        <w:t>y</w:t>
      </w:r>
      <w:r w:rsidRPr="0036337A">
        <w:rPr>
          <w:spacing w:val="11"/>
          <w:szCs w:val="24"/>
        </w:rPr>
        <w:t xml:space="preserve"> </w:t>
      </w:r>
      <w:r w:rsidRPr="0036337A">
        <w:rPr>
          <w:spacing w:val="2"/>
          <w:w w:val="101"/>
          <w:szCs w:val="24"/>
        </w:rPr>
        <w:t>r</w:t>
      </w:r>
      <w:r w:rsidRPr="0036337A">
        <w:rPr>
          <w:w w:val="101"/>
          <w:szCs w:val="24"/>
        </w:rPr>
        <w:t>a</w:t>
      </w:r>
      <w:r w:rsidRPr="0036337A">
        <w:rPr>
          <w:spacing w:val="13"/>
          <w:szCs w:val="24"/>
        </w:rPr>
        <w:t xml:space="preserve"> </w:t>
      </w:r>
      <w:r w:rsidRPr="0036337A">
        <w:rPr>
          <w:spacing w:val="2"/>
          <w:w w:val="101"/>
          <w:szCs w:val="24"/>
        </w:rPr>
        <w:t>t</w:t>
      </w:r>
      <w:r w:rsidRPr="0036337A">
        <w:rPr>
          <w:spacing w:val="-1"/>
          <w:w w:val="101"/>
          <w:szCs w:val="24"/>
        </w:rPr>
        <w:t>ro</w:t>
      </w:r>
      <w:r w:rsidRPr="0036337A">
        <w:rPr>
          <w:spacing w:val="1"/>
          <w:w w:val="101"/>
          <w:szCs w:val="24"/>
        </w:rPr>
        <w:t>n</w:t>
      </w:r>
      <w:r w:rsidRPr="0036337A">
        <w:rPr>
          <w:w w:val="101"/>
          <w:szCs w:val="24"/>
        </w:rPr>
        <w:t>g</w:t>
      </w:r>
      <w:r w:rsidRPr="0036337A">
        <w:rPr>
          <w:spacing w:val="13"/>
          <w:szCs w:val="24"/>
        </w:rPr>
        <w:t xml:space="preserve"> </w:t>
      </w:r>
      <w:r w:rsidRPr="0036337A">
        <w:rPr>
          <w:w w:val="101"/>
          <w:szCs w:val="24"/>
        </w:rPr>
        <w:t>q</w:t>
      </w:r>
      <w:r w:rsidRPr="0036337A">
        <w:rPr>
          <w:spacing w:val="-1"/>
          <w:w w:val="101"/>
          <w:szCs w:val="24"/>
        </w:rPr>
        <w:t>u</w:t>
      </w:r>
      <w:r w:rsidRPr="0036337A">
        <w:rPr>
          <w:w w:val="101"/>
          <w:szCs w:val="24"/>
        </w:rPr>
        <w:t>á</w:t>
      </w:r>
      <w:r w:rsidRPr="0036337A">
        <w:rPr>
          <w:spacing w:val="13"/>
          <w:szCs w:val="24"/>
        </w:rPr>
        <w:t xml:space="preserve"> </w:t>
      </w:r>
      <w:r w:rsidRPr="0036337A">
        <w:rPr>
          <w:spacing w:val="1"/>
          <w:w w:val="101"/>
          <w:szCs w:val="24"/>
        </w:rPr>
        <w:t>t</w:t>
      </w:r>
      <w:r w:rsidRPr="0036337A">
        <w:rPr>
          <w:w w:val="101"/>
          <w:szCs w:val="24"/>
        </w:rPr>
        <w:t>r</w:t>
      </w:r>
      <w:r w:rsidRPr="0036337A">
        <w:rPr>
          <w:spacing w:val="1"/>
          <w:w w:val="101"/>
          <w:szCs w:val="24"/>
        </w:rPr>
        <w:t>ì</w:t>
      </w:r>
      <w:r w:rsidRPr="0036337A">
        <w:rPr>
          <w:spacing w:val="-1"/>
          <w:w w:val="101"/>
          <w:szCs w:val="24"/>
        </w:rPr>
        <w:t>n</w:t>
      </w:r>
      <w:r w:rsidRPr="0036337A">
        <w:rPr>
          <w:w w:val="101"/>
          <w:szCs w:val="24"/>
        </w:rPr>
        <w:t>h</w:t>
      </w:r>
      <w:r w:rsidRPr="0036337A">
        <w:rPr>
          <w:spacing w:val="14"/>
          <w:szCs w:val="24"/>
        </w:rPr>
        <w:t xml:space="preserve"> </w:t>
      </w:r>
      <w:r w:rsidRPr="0036337A">
        <w:rPr>
          <w:spacing w:val="-2"/>
          <w:w w:val="101"/>
          <w:szCs w:val="24"/>
        </w:rPr>
        <w:t>c</w:t>
      </w:r>
      <w:r w:rsidRPr="0036337A">
        <w:rPr>
          <w:w w:val="101"/>
          <w:szCs w:val="24"/>
        </w:rPr>
        <w:t>u</w:t>
      </w:r>
      <w:r w:rsidRPr="0036337A">
        <w:rPr>
          <w:spacing w:val="1"/>
          <w:w w:val="101"/>
          <w:szCs w:val="24"/>
        </w:rPr>
        <w:t>n</w:t>
      </w:r>
      <w:r w:rsidRPr="0036337A">
        <w:rPr>
          <w:w w:val="101"/>
          <w:szCs w:val="24"/>
        </w:rPr>
        <w:t xml:space="preserve">g </w:t>
      </w:r>
      <w:r w:rsidRPr="0036337A">
        <w:rPr>
          <w:spacing w:val="-1"/>
          <w:w w:val="101"/>
          <w:szCs w:val="24"/>
        </w:rPr>
        <w:t>c</w:t>
      </w:r>
      <w:r w:rsidRPr="0036337A">
        <w:rPr>
          <w:spacing w:val="1"/>
          <w:w w:val="101"/>
          <w:szCs w:val="24"/>
        </w:rPr>
        <w:t>ấ</w:t>
      </w:r>
      <w:r w:rsidRPr="0036337A">
        <w:rPr>
          <w:w w:val="101"/>
          <w:szCs w:val="24"/>
        </w:rPr>
        <w:t>p</w:t>
      </w:r>
      <w:r w:rsidRPr="0036337A">
        <w:rPr>
          <w:spacing w:val="15"/>
          <w:szCs w:val="24"/>
        </w:rPr>
        <w:t xml:space="preserve"> </w:t>
      </w:r>
      <w:r w:rsidRPr="0036337A">
        <w:rPr>
          <w:w w:val="101"/>
          <w:szCs w:val="24"/>
        </w:rPr>
        <w:t>d</w:t>
      </w:r>
      <w:r w:rsidRPr="0036337A">
        <w:rPr>
          <w:spacing w:val="1"/>
          <w:w w:val="101"/>
          <w:szCs w:val="24"/>
        </w:rPr>
        <w:t>ị</w:t>
      </w:r>
      <w:r w:rsidRPr="0036337A">
        <w:rPr>
          <w:spacing w:val="-1"/>
          <w:w w:val="101"/>
          <w:szCs w:val="24"/>
        </w:rPr>
        <w:t>c</w:t>
      </w:r>
      <w:r w:rsidRPr="0036337A">
        <w:rPr>
          <w:w w:val="101"/>
          <w:szCs w:val="24"/>
        </w:rPr>
        <w:t>h</w:t>
      </w:r>
      <w:r w:rsidRPr="0036337A">
        <w:rPr>
          <w:spacing w:val="17"/>
          <w:szCs w:val="24"/>
        </w:rPr>
        <w:t xml:space="preserve"> </w:t>
      </w:r>
      <w:r w:rsidRPr="0036337A">
        <w:rPr>
          <w:spacing w:val="-1"/>
          <w:w w:val="101"/>
          <w:szCs w:val="24"/>
        </w:rPr>
        <w:t>v</w:t>
      </w:r>
      <w:r w:rsidRPr="0036337A">
        <w:rPr>
          <w:w w:val="101"/>
          <w:szCs w:val="24"/>
        </w:rPr>
        <w:t>ụ</w:t>
      </w:r>
      <w:r w:rsidRPr="0036337A">
        <w:rPr>
          <w:spacing w:val="17"/>
          <w:szCs w:val="24"/>
        </w:rPr>
        <w:t xml:space="preserve"> </w:t>
      </w:r>
      <w:r w:rsidRPr="0036337A">
        <w:rPr>
          <w:w w:val="101"/>
          <w:szCs w:val="24"/>
        </w:rPr>
        <w:t>do</w:t>
      </w:r>
      <w:r w:rsidRPr="0036337A">
        <w:rPr>
          <w:spacing w:val="14"/>
          <w:szCs w:val="24"/>
        </w:rPr>
        <w:t xml:space="preserve"> </w:t>
      </w:r>
      <w:r w:rsidRPr="0036337A">
        <w:rPr>
          <w:w w:val="101"/>
          <w:szCs w:val="24"/>
        </w:rPr>
        <w:t>các</w:t>
      </w:r>
      <w:r w:rsidRPr="0036337A">
        <w:rPr>
          <w:spacing w:val="15"/>
          <w:szCs w:val="24"/>
        </w:rPr>
        <w:t xml:space="preserve"> </w:t>
      </w:r>
      <w:r w:rsidRPr="0036337A">
        <w:rPr>
          <w:w w:val="101"/>
          <w:szCs w:val="24"/>
        </w:rPr>
        <w:t>ng</w:t>
      </w:r>
      <w:r w:rsidRPr="0036337A">
        <w:rPr>
          <w:spacing w:val="1"/>
          <w:w w:val="101"/>
          <w:szCs w:val="24"/>
        </w:rPr>
        <w:t>u</w:t>
      </w:r>
      <w:r w:rsidRPr="0036337A">
        <w:rPr>
          <w:spacing w:val="-2"/>
          <w:w w:val="101"/>
          <w:szCs w:val="24"/>
        </w:rPr>
        <w:t>y</w:t>
      </w:r>
      <w:r w:rsidRPr="0036337A">
        <w:rPr>
          <w:w w:val="101"/>
          <w:szCs w:val="24"/>
        </w:rPr>
        <w:t>ên</w:t>
      </w:r>
      <w:r w:rsidRPr="0036337A">
        <w:rPr>
          <w:spacing w:val="17"/>
          <w:szCs w:val="24"/>
        </w:rPr>
        <w:t xml:space="preserve"> </w:t>
      </w:r>
      <w:r w:rsidRPr="0036337A">
        <w:rPr>
          <w:w w:val="101"/>
          <w:szCs w:val="24"/>
        </w:rPr>
        <w:t>nhân</w:t>
      </w:r>
      <w:r w:rsidRPr="0036337A">
        <w:rPr>
          <w:spacing w:val="15"/>
          <w:szCs w:val="24"/>
        </w:rPr>
        <w:t xml:space="preserve"> </w:t>
      </w:r>
      <w:r w:rsidRPr="0036337A">
        <w:rPr>
          <w:spacing w:val="1"/>
          <w:w w:val="101"/>
          <w:szCs w:val="24"/>
        </w:rPr>
        <w:t>n</w:t>
      </w:r>
      <w:r w:rsidRPr="0036337A">
        <w:rPr>
          <w:w w:val="101"/>
          <w:szCs w:val="24"/>
        </w:rPr>
        <w:t>g</w:t>
      </w:r>
      <w:r w:rsidRPr="0036337A">
        <w:rPr>
          <w:spacing w:val="-1"/>
          <w:w w:val="101"/>
          <w:szCs w:val="24"/>
        </w:rPr>
        <w:t>o</w:t>
      </w:r>
      <w:r w:rsidRPr="0036337A">
        <w:rPr>
          <w:w w:val="101"/>
          <w:szCs w:val="24"/>
        </w:rPr>
        <w:t>ài</w:t>
      </w:r>
      <w:r w:rsidRPr="0036337A">
        <w:rPr>
          <w:spacing w:val="16"/>
          <w:szCs w:val="24"/>
        </w:rPr>
        <w:t xml:space="preserve"> </w:t>
      </w:r>
      <w:r w:rsidRPr="0036337A">
        <w:rPr>
          <w:spacing w:val="-1"/>
          <w:w w:val="101"/>
          <w:szCs w:val="24"/>
        </w:rPr>
        <w:t>k</w:t>
      </w:r>
      <w:r w:rsidRPr="0036337A">
        <w:rPr>
          <w:spacing w:val="1"/>
          <w:w w:val="101"/>
          <w:szCs w:val="24"/>
        </w:rPr>
        <w:t>h</w:t>
      </w:r>
      <w:r w:rsidRPr="0036337A">
        <w:rPr>
          <w:w w:val="101"/>
          <w:szCs w:val="24"/>
        </w:rPr>
        <w:t>ả</w:t>
      </w:r>
      <w:r w:rsidRPr="0036337A">
        <w:rPr>
          <w:spacing w:val="15"/>
          <w:szCs w:val="24"/>
        </w:rPr>
        <w:t xml:space="preserve"> </w:t>
      </w:r>
      <w:r w:rsidRPr="0036337A">
        <w:rPr>
          <w:w w:val="101"/>
          <w:szCs w:val="24"/>
        </w:rPr>
        <w:t>năng</w:t>
      </w:r>
      <w:r w:rsidRPr="0036337A">
        <w:rPr>
          <w:spacing w:val="15"/>
          <w:szCs w:val="24"/>
        </w:rPr>
        <w:t xml:space="preserve"> </w:t>
      </w:r>
      <w:r w:rsidRPr="0036337A">
        <w:rPr>
          <w:w w:val="101"/>
          <w:szCs w:val="24"/>
        </w:rPr>
        <w:t>k</w:t>
      </w:r>
      <w:r w:rsidRPr="0036337A">
        <w:rPr>
          <w:spacing w:val="-1"/>
          <w:w w:val="101"/>
          <w:szCs w:val="24"/>
        </w:rPr>
        <w:t>iể</w:t>
      </w:r>
      <w:r w:rsidRPr="0036337A">
        <w:rPr>
          <w:w w:val="101"/>
          <w:szCs w:val="24"/>
        </w:rPr>
        <w:t>m</w:t>
      </w:r>
      <w:r w:rsidRPr="0036337A">
        <w:rPr>
          <w:spacing w:val="16"/>
          <w:szCs w:val="24"/>
        </w:rPr>
        <w:t xml:space="preserve"> </w:t>
      </w:r>
      <w:r w:rsidRPr="0036337A">
        <w:rPr>
          <w:spacing w:val="-1"/>
          <w:w w:val="101"/>
          <w:szCs w:val="24"/>
        </w:rPr>
        <w:t>s</w:t>
      </w:r>
      <w:r w:rsidRPr="0036337A">
        <w:rPr>
          <w:w w:val="101"/>
          <w:szCs w:val="24"/>
        </w:rPr>
        <w:t>o</w:t>
      </w:r>
      <w:r w:rsidRPr="0036337A">
        <w:rPr>
          <w:spacing w:val="1"/>
          <w:w w:val="101"/>
          <w:szCs w:val="24"/>
        </w:rPr>
        <w:t xml:space="preserve">át </w:t>
      </w:r>
      <w:r w:rsidRPr="0036337A">
        <w:rPr>
          <w:w w:val="101"/>
          <w:szCs w:val="24"/>
        </w:rPr>
        <w:t>hợp</w:t>
      </w:r>
      <w:r w:rsidRPr="0036337A">
        <w:rPr>
          <w:spacing w:val="-8"/>
          <w:szCs w:val="24"/>
        </w:rPr>
        <w:t xml:space="preserve"> </w:t>
      </w:r>
      <w:r w:rsidRPr="0036337A">
        <w:rPr>
          <w:spacing w:val="1"/>
          <w:w w:val="101"/>
          <w:szCs w:val="24"/>
        </w:rPr>
        <w:t>l</w:t>
      </w:r>
      <w:r w:rsidRPr="0036337A">
        <w:rPr>
          <w:w w:val="101"/>
          <w:szCs w:val="24"/>
        </w:rPr>
        <w:t>ý</w:t>
      </w:r>
      <w:r w:rsidRPr="0036337A">
        <w:rPr>
          <w:szCs w:val="24"/>
        </w:rPr>
        <w:t xml:space="preserve"> </w:t>
      </w:r>
      <w:r w:rsidRPr="0036337A">
        <w:rPr>
          <w:spacing w:val="-1"/>
          <w:w w:val="101"/>
          <w:szCs w:val="24"/>
        </w:rPr>
        <w:t>c</w:t>
      </w:r>
      <w:r w:rsidRPr="0036337A">
        <w:rPr>
          <w:spacing w:val="1"/>
          <w:w w:val="101"/>
          <w:szCs w:val="24"/>
        </w:rPr>
        <w:t>ủ</w:t>
      </w:r>
      <w:r w:rsidRPr="0036337A">
        <w:rPr>
          <w:w w:val="101"/>
          <w:szCs w:val="24"/>
        </w:rPr>
        <w:t>a</w:t>
      </w:r>
      <w:r w:rsidRPr="0036337A">
        <w:rPr>
          <w:szCs w:val="24"/>
        </w:rPr>
        <w:t xml:space="preserve"> </w:t>
      </w:r>
      <w:r w:rsidRPr="0036337A">
        <w:rPr>
          <w:spacing w:val="1"/>
          <w:w w:val="101"/>
          <w:szCs w:val="24"/>
        </w:rPr>
        <w:t>A</w:t>
      </w:r>
      <w:r w:rsidRPr="0036337A">
        <w:rPr>
          <w:w w:val="101"/>
          <w:szCs w:val="24"/>
        </w:rPr>
        <w:t>BB</w:t>
      </w:r>
      <w:r w:rsidRPr="0036337A">
        <w:rPr>
          <w:spacing w:val="-2"/>
          <w:w w:val="101"/>
          <w:szCs w:val="24"/>
        </w:rPr>
        <w:t>A</w:t>
      </w:r>
      <w:r w:rsidRPr="0036337A">
        <w:rPr>
          <w:w w:val="101"/>
          <w:szCs w:val="24"/>
        </w:rPr>
        <w:t>NK</w:t>
      </w:r>
      <w:r w:rsidRPr="0036337A">
        <w:rPr>
          <w:szCs w:val="24"/>
        </w:rPr>
        <w:t xml:space="preserve"> </w:t>
      </w:r>
      <w:r w:rsidRPr="0036337A">
        <w:rPr>
          <w:w w:val="101"/>
          <w:szCs w:val="24"/>
        </w:rPr>
        <w:t>bao</w:t>
      </w:r>
      <w:r w:rsidRPr="0036337A">
        <w:rPr>
          <w:szCs w:val="24"/>
        </w:rPr>
        <w:t xml:space="preserve"> </w:t>
      </w:r>
      <w:r w:rsidRPr="0036337A">
        <w:rPr>
          <w:w w:val="101"/>
          <w:szCs w:val="24"/>
        </w:rPr>
        <w:t>gồm</w:t>
      </w:r>
      <w:r w:rsidRPr="0036337A">
        <w:rPr>
          <w:szCs w:val="24"/>
        </w:rPr>
        <w:t xml:space="preserve"> </w:t>
      </w:r>
      <w:r w:rsidRPr="0036337A">
        <w:rPr>
          <w:spacing w:val="1"/>
          <w:w w:val="101"/>
          <w:szCs w:val="24"/>
        </w:rPr>
        <w:t>n</w:t>
      </w:r>
      <w:r w:rsidRPr="0036337A">
        <w:rPr>
          <w:spacing w:val="-1"/>
          <w:w w:val="101"/>
          <w:szCs w:val="24"/>
        </w:rPr>
        <w:t>hư</w:t>
      </w:r>
      <w:r w:rsidRPr="0036337A">
        <w:rPr>
          <w:w w:val="101"/>
          <w:szCs w:val="24"/>
        </w:rPr>
        <w:t>ng</w:t>
      </w:r>
      <w:r w:rsidRPr="0036337A">
        <w:rPr>
          <w:spacing w:val="-7"/>
          <w:szCs w:val="24"/>
        </w:rPr>
        <w:t xml:space="preserve"> </w:t>
      </w:r>
      <w:r w:rsidRPr="0036337A">
        <w:rPr>
          <w:w w:val="101"/>
          <w:szCs w:val="24"/>
        </w:rPr>
        <w:t>không</w:t>
      </w:r>
      <w:r w:rsidRPr="0036337A">
        <w:rPr>
          <w:spacing w:val="-7"/>
          <w:szCs w:val="24"/>
        </w:rPr>
        <w:t xml:space="preserve"> </w:t>
      </w:r>
      <w:r w:rsidRPr="0036337A">
        <w:rPr>
          <w:w w:val="101"/>
          <w:szCs w:val="24"/>
        </w:rPr>
        <w:t>g</w:t>
      </w:r>
      <w:r w:rsidRPr="0036337A">
        <w:rPr>
          <w:spacing w:val="1"/>
          <w:w w:val="101"/>
          <w:szCs w:val="24"/>
        </w:rPr>
        <w:t>i</w:t>
      </w:r>
      <w:r w:rsidRPr="0036337A">
        <w:rPr>
          <w:w w:val="101"/>
          <w:szCs w:val="24"/>
        </w:rPr>
        <w:t>ới</w:t>
      </w:r>
      <w:r w:rsidRPr="0036337A">
        <w:rPr>
          <w:spacing w:val="-9"/>
          <w:szCs w:val="24"/>
        </w:rPr>
        <w:t xml:space="preserve"> </w:t>
      </w:r>
      <w:r w:rsidRPr="0036337A">
        <w:rPr>
          <w:w w:val="101"/>
          <w:szCs w:val="24"/>
        </w:rPr>
        <w:t>hạn</w:t>
      </w:r>
      <w:r w:rsidRPr="0036337A">
        <w:rPr>
          <w:spacing w:val="-9"/>
          <w:szCs w:val="24"/>
        </w:rPr>
        <w:t xml:space="preserve"> </w:t>
      </w:r>
      <w:r w:rsidRPr="0036337A">
        <w:rPr>
          <w:spacing w:val="1"/>
          <w:w w:val="101"/>
          <w:szCs w:val="24"/>
        </w:rPr>
        <w:t>tì</w:t>
      </w:r>
      <w:r w:rsidRPr="0036337A">
        <w:rPr>
          <w:w w:val="101"/>
          <w:szCs w:val="24"/>
        </w:rPr>
        <w:t xml:space="preserve">nh </w:t>
      </w:r>
      <w:r w:rsidRPr="0036337A">
        <w:rPr>
          <w:spacing w:val="1"/>
          <w:w w:val="101"/>
          <w:szCs w:val="24"/>
        </w:rPr>
        <w:t>t</w:t>
      </w:r>
      <w:r w:rsidRPr="0036337A">
        <w:rPr>
          <w:w w:val="101"/>
          <w:szCs w:val="24"/>
        </w:rPr>
        <w:t>rạng</w:t>
      </w:r>
      <w:r w:rsidRPr="0036337A">
        <w:rPr>
          <w:spacing w:val="1"/>
          <w:szCs w:val="24"/>
        </w:rPr>
        <w:t xml:space="preserve"> </w:t>
      </w:r>
      <w:r w:rsidRPr="0036337A">
        <w:rPr>
          <w:w w:val="101"/>
          <w:szCs w:val="24"/>
        </w:rPr>
        <w:t>g</w:t>
      </w:r>
      <w:r w:rsidRPr="0036337A">
        <w:rPr>
          <w:spacing w:val="1"/>
          <w:w w:val="101"/>
          <w:szCs w:val="24"/>
        </w:rPr>
        <w:t>i</w:t>
      </w:r>
      <w:r w:rsidRPr="0036337A">
        <w:rPr>
          <w:spacing w:val="-1"/>
          <w:w w:val="101"/>
          <w:szCs w:val="24"/>
        </w:rPr>
        <w:t>á</w:t>
      </w:r>
      <w:r w:rsidRPr="0036337A">
        <w:rPr>
          <w:w w:val="101"/>
          <w:szCs w:val="24"/>
        </w:rPr>
        <w:t>n</w:t>
      </w:r>
      <w:r w:rsidRPr="0036337A">
        <w:rPr>
          <w:spacing w:val="1"/>
          <w:szCs w:val="24"/>
        </w:rPr>
        <w:t xml:space="preserve"> </w:t>
      </w:r>
      <w:r w:rsidRPr="0036337A">
        <w:rPr>
          <w:w w:val="101"/>
          <w:szCs w:val="24"/>
        </w:rPr>
        <w:t>đ</w:t>
      </w:r>
      <w:r w:rsidRPr="0036337A">
        <w:rPr>
          <w:spacing w:val="1"/>
          <w:w w:val="101"/>
          <w:szCs w:val="24"/>
        </w:rPr>
        <w:t>o</w:t>
      </w:r>
      <w:r w:rsidRPr="0036337A">
        <w:rPr>
          <w:w w:val="101"/>
          <w:szCs w:val="24"/>
        </w:rPr>
        <w:t>ạn</w:t>
      </w:r>
      <w:r w:rsidRPr="0036337A">
        <w:rPr>
          <w:spacing w:val="1"/>
          <w:szCs w:val="24"/>
        </w:rPr>
        <w:t xml:space="preserve"> </w:t>
      </w:r>
      <w:r w:rsidRPr="0036337A">
        <w:rPr>
          <w:spacing w:val="-1"/>
          <w:w w:val="101"/>
          <w:szCs w:val="24"/>
        </w:rPr>
        <w:t>c</w:t>
      </w:r>
      <w:r w:rsidRPr="0036337A">
        <w:rPr>
          <w:w w:val="101"/>
          <w:szCs w:val="24"/>
        </w:rPr>
        <w:t>ủa</w:t>
      </w:r>
      <w:r w:rsidRPr="0036337A">
        <w:rPr>
          <w:spacing w:val="1"/>
          <w:szCs w:val="24"/>
        </w:rPr>
        <w:t xml:space="preserve"> </w:t>
      </w:r>
      <w:r w:rsidRPr="0036337A">
        <w:rPr>
          <w:spacing w:val="-1"/>
          <w:w w:val="101"/>
          <w:szCs w:val="24"/>
        </w:rPr>
        <w:t>c</w:t>
      </w:r>
      <w:r w:rsidRPr="0036337A">
        <w:rPr>
          <w:spacing w:val="1"/>
          <w:w w:val="101"/>
          <w:szCs w:val="24"/>
        </w:rPr>
        <w:t>h</w:t>
      </w:r>
      <w:r w:rsidRPr="0036337A">
        <w:rPr>
          <w:w w:val="101"/>
          <w:szCs w:val="24"/>
        </w:rPr>
        <w:t>ương</w:t>
      </w:r>
      <w:r w:rsidRPr="0036337A">
        <w:rPr>
          <w:spacing w:val="1"/>
          <w:szCs w:val="24"/>
        </w:rPr>
        <w:t xml:space="preserve"> </w:t>
      </w:r>
      <w:r w:rsidRPr="0036337A">
        <w:rPr>
          <w:spacing w:val="1"/>
          <w:w w:val="101"/>
          <w:szCs w:val="24"/>
        </w:rPr>
        <w:t>t</w:t>
      </w:r>
      <w:r w:rsidRPr="0036337A">
        <w:rPr>
          <w:spacing w:val="-1"/>
          <w:w w:val="101"/>
          <w:szCs w:val="24"/>
        </w:rPr>
        <w:t>r</w:t>
      </w:r>
      <w:r w:rsidRPr="0036337A">
        <w:rPr>
          <w:spacing w:val="1"/>
          <w:w w:val="101"/>
          <w:szCs w:val="24"/>
        </w:rPr>
        <w:t>ì</w:t>
      </w:r>
      <w:r w:rsidRPr="0036337A">
        <w:rPr>
          <w:w w:val="101"/>
          <w:szCs w:val="24"/>
        </w:rPr>
        <w:t>nh</w:t>
      </w:r>
      <w:r w:rsidRPr="0036337A">
        <w:rPr>
          <w:spacing w:val="1"/>
          <w:szCs w:val="24"/>
        </w:rPr>
        <w:t xml:space="preserve"> </w:t>
      </w:r>
      <w:r w:rsidRPr="0036337A">
        <w:rPr>
          <w:w w:val="101"/>
          <w:szCs w:val="24"/>
        </w:rPr>
        <w:t>(do</w:t>
      </w:r>
      <w:r w:rsidRPr="0036337A">
        <w:rPr>
          <w:szCs w:val="24"/>
        </w:rPr>
        <w:t xml:space="preserve"> </w:t>
      </w:r>
      <w:r w:rsidRPr="0036337A">
        <w:rPr>
          <w:w w:val="101"/>
          <w:szCs w:val="24"/>
        </w:rPr>
        <w:t>chư</w:t>
      </w:r>
      <w:r w:rsidRPr="0036337A">
        <w:rPr>
          <w:spacing w:val="1"/>
          <w:w w:val="101"/>
          <w:szCs w:val="24"/>
        </w:rPr>
        <w:t>ơ</w:t>
      </w:r>
      <w:r w:rsidRPr="0036337A">
        <w:rPr>
          <w:w w:val="101"/>
          <w:szCs w:val="24"/>
        </w:rPr>
        <w:t>ng</w:t>
      </w:r>
      <w:r w:rsidRPr="0036337A">
        <w:rPr>
          <w:szCs w:val="24"/>
        </w:rPr>
        <w:t xml:space="preserve"> </w:t>
      </w:r>
      <w:r w:rsidRPr="0036337A">
        <w:rPr>
          <w:spacing w:val="1"/>
          <w:w w:val="101"/>
          <w:szCs w:val="24"/>
        </w:rPr>
        <w:t>t</w:t>
      </w:r>
      <w:r w:rsidRPr="0036337A">
        <w:rPr>
          <w:spacing w:val="-1"/>
          <w:w w:val="101"/>
          <w:szCs w:val="24"/>
        </w:rPr>
        <w:t>r</w:t>
      </w:r>
      <w:r w:rsidRPr="0036337A">
        <w:rPr>
          <w:spacing w:val="1"/>
          <w:w w:val="101"/>
          <w:szCs w:val="24"/>
        </w:rPr>
        <w:t>ì</w:t>
      </w:r>
      <w:r w:rsidRPr="0036337A">
        <w:rPr>
          <w:w w:val="101"/>
          <w:szCs w:val="24"/>
        </w:rPr>
        <w:t>nh</w:t>
      </w:r>
      <w:r w:rsidRPr="0036337A">
        <w:rPr>
          <w:spacing w:val="1"/>
          <w:szCs w:val="24"/>
        </w:rPr>
        <w:t xml:space="preserve"> </w:t>
      </w:r>
      <w:r w:rsidRPr="0036337A">
        <w:rPr>
          <w:w w:val="101"/>
          <w:szCs w:val="24"/>
        </w:rPr>
        <w:t>cần</w:t>
      </w:r>
      <w:r w:rsidRPr="0036337A">
        <w:rPr>
          <w:spacing w:val="1"/>
          <w:szCs w:val="24"/>
        </w:rPr>
        <w:t xml:space="preserve"> </w:t>
      </w:r>
      <w:r w:rsidRPr="0036337A">
        <w:rPr>
          <w:spacing w:val="-1"/>
          <w:w w:val="101"/>
          <w:szCs w:val="24"/>
        </w:rPr>
        <w:t>đ</w:t>
      </w:r>
      <w:r w:rsidRPr="0036337A">
        <w:rPr>
          <w:spacing w:val="2"/>
          <w:w w:val="101"/>
          <w:szCs w:val="24"/>
        </w:rPr>
        <w:t>ư</w:t>
      </w:r>
      <w:r w:rsidRPr="0036337A">
        <w:rPr>
          <w:w w:val="101"/>
          <w:szCs w:val="24"/>
        </w:rPr>
        <w:t>ợc nâng</w:t>
      </w:r>
      <w:r w:rsidRPr="0036337A">
        <w:rPr>
          <w:spacing w:val="2"/>
          <w:szCs w:val="24"/>
        </w:rPr>
        <w:t xml:space="preserve"> </w:t>
      </w:r>
      <w:r w:rsidRPr="0036337A">
        <w:rPr>
          <w:spacing w:val="-1"/>
          <w:w w:val="101"/>
          <w:szCs w:val="24"/>
        </w:rPr>
        <w:t>c</w:t>
      </w:r>
      <w:r w:rsidRPr="0036337A">
        <w:rPr>
          <w:w w:val="101"/>
          <w:szCs w:val="24"/>
        </w:rPr>
        <w:t>ấp</w:t>
      </w:r>
      <w:r w:rsidRPr="0036337A">
        <w:rPr>
          <w:spacing w:val="2"/>
          <w:szCs w:val="24"/>
        </w:rPr>
        <w:t xml:space="preserve"> </w:t>
      </w:r>
      <w:r w:rsidRPr="0036337A">
        <w:rPr>
          <w:spacing w:val="-1"/>
          <w:w w:val="101"/>
          <w:szCs w:val="24"/>
        </w:rPr>
        <w:t>s</w:t>
      </w:r>
      <w:r w:rsidRPr="0036337A">
        <w:rPr>
          <w:w w:val="101"/>
          <w:szCs w:val="24"/>
        </w:rPr>
        <w:t>ửa</w:t>
      </w:r>
      <w:r w:rsidRPr="0036337A">
        <w:rPr>
          <w:spacing w:val="2"/>
          <w:szCs w:val="24"/>
        </w:rPr>
        <w:t xml:space="preserve"> </w:t>
      </w:r>
      <w:r w:rsidRPr="0036337A">
        <w:rPr>
          <w:spacing w:val="-1"/>
          <w:w w:val="101"/>
          <w:szCs w:val="24"/>
        </w:rPr>
        <w:t>c</w:t>
      </w:r>
      <w:r w:rsidRPr="0036337A">
        <w:rPr>
          <w:w w:val="101"/>
          <w:szCs w:val="24"/>
        </w:rPr>
        <w:t>h</w:t>
      </w:r>
      <w:r w:rsidRPr="0036337A">
        <w:rPr>
          <w:spacing w:val="2"/>
          <w:w w:val="101"/>
          <w:szCs w:val="24"/>
        </w:rPr>
        <w:t>ữ</w:t>
      </w:r>
      <w:r w:rsidRPr="0036337A">
        <w:rPr>
          <w:spacing w:val="-1"/>
          <w:w w:val="101"/>
          <w:szCs w:val="24"/>
        </w:rPr>
        <w:t>a</w:t>
      </w:r>
      <w:r w:rsidRPr="0036337A">
        <w:rPr>
          <w:w w:val="101"/>
          <w:szCs w:val="24"/>
        </w:rPr>
        <w:t>),</w:t>
      </w:r>
      <w:r w:rsidRPr="0036337A">
        <w:rPr>
          <w:spacing w:val="2"/>
          <w:szCs w:val="24"/>
        </w:rPr>
        <w:t xml:space="preserve"> </w:t>
      </w:r>
      <w:r w:rsidRPr="0036337A">
        <w:rPr>
          <w:spacing w:val="-1"/>
          <w:w w:val="101"/>
          <w:szCs w:val="24"/>
        </w:rPr>
        <w:t>l</w:t>
      </w:r>
      <w:r w:rsidRPr="0036337A">
        <w:rPr>
          <w:w w:val="101"/>
          <w:szCs w:val="24"/>
        </w:rPr>
        <w:t>ỗi</w:t>
      </w:r>
      <w:r w:rsidRPr="0036337A">
        <w:rPr>
          <w:spacing w:val="2"/>
          <w:szCs w:val="24"/>
        </w:rPr>
        <w:t xml:space="preserve"> </w:t>
      </w:r>
      <w:r w:rsidRPr="0036337A">
        <w:rPr>
          <w:spacing w:val="-1"/>
          <w:w w:val="101"/>
          <w:szCs w:val="24"/>
        </w:rPr>
        <w:t>đ</w:t>
      </w:r>
      <w:r w:rsidRPr="0036337A">
        <w:rPr>
          <w:w w:val="101"/>
          <w:szCs w:val="24"/>
        </w:rPr>
        <w:t>ư</w:t>
      </w:r>
      <w:r w:rsidRPr="0036337A">
        <w:rPr>
          <w:spacing w:val="1"/>
          <w:w w:val="101"/>
          <w:szCs w:val="24"/>
        </w:rPr>
        <w:t>ờ</w:t>
      </w:r>
      <w:r w:rsidRPr="0036337A">
        <w:rPr>
          <w:w w:val="101"/>
          <w:szCs w:val="24"/>
        </w:rPr>
        <w:t>ng</w:t>
      </w:r>
      <w:r w:rsidRPr="0036337A">
        <w:rPr>
          <w:szCs w:val="24"/>
        </w:rPr>
        <w:t xml:space="preserve"> </w:t>
      </w:r>
      <w:r w:rsidRPr="0036337A">
        <w:rPr>
          <w:spacing w:val="1"/>
          <w:w w:val="101"/>
          <w:szCs w:val="24"/>
        </w:rPr>
        <w:t>t</w:t>
      </w:r>
      <w:r w:rsidRPr="0036337A">
        <w:rPr>
          <w:w w:val="101"/>
          <w:szCs w:val="24"/>
        </w:rPr>
        <w:t>ru</w:t>
      </w:r>
      <w:r w:rsidRPr="0036337A">
        <w:rPr>
          <w:spacing w:val="-2"/>
          <w:w w:val="101"/>
          <w:szCs w:val="24"/>
        </w:rPr>
        <w:t>y</w:t>
      </w:r>
      <w:r w:rsidRPr="0036337A">
        <w:rPr>
          <w:w w:val="101"/>
          <w:szCs w:val="24"/>
        </w:rPr>
        <w:t>ền</w:t>
      </w:r>
      <w:r w:rsidRPr="0036337A">
        <w:rPr>
          <w:spacing w:val="2"/>
          <w:szCs w:val="24"/>
        </w:rPr>
        <w:t xml:space="preserve"> </w:t>
      </w:r>
      <w:r w:rsidRPr="0036337A">
        <w:rPr>
          <w:w w:val="101"/>
          <w:szCs w:val="24"/>
        </w:rPr>
        <w:t>của</w:t>
      </w:r>
      <w:r w:rsidRPr="0036337A">
        <w:rPr>
          <w:spacing w:val="1"/>
          <w:szCs w:val="24"/>
        </w:rPr>
        <w:t xml:space="preserve"> </w:t>
      </w:r>
      <w:r w:rsidRPr="0036337A">
        <w:rPr>
          <w:w w:val="101"/>
          <w:szCs w:val="24"/>
        </w:rPr>
        <w:t>nhà</w:t>
      </w:r>
      <w:r w:rsidRPr="0036337A">
        <w:rPr>
          <w:spacing w:val="2"/>
          <w:szCs w:val="24"/>
        </w:rPr>
        <w:t xml:space="preserve"> </w:t>
      </w:r>
      <w:r w:rsidRPr="0036337A">
        <w:rPr>
          <w:spacing w:val="-1"/>
          <w:w w:val="101"/>
          <w:szCs w:val="24"/>
        </w:rPr>
        <w:t>c</w:t>
      </w:r>
      <w:r w:rsidRPr="0036337A">
        <w:rPr>
          <w:w w:val="101"/>
          <w:szCs w:val="24"/>
        </w:rPr>
        <w:t>ung</w:t>
      </w:r>
      <w:r w:rsidRPr="0036337A">
        <w:rPr>
          <w:spacing w:val="2"/>
          <w:szCs w:val="24"/>
        </w:rPr>
        <w:t xml:space="preserve"> </w:t>
      </w:r>
      <w:r w:rsidRPr="0036337A">
        <w:rPr>
          <w:spacing w:val="-1"/>
          <w:w w:val="101"/>
          <w:szCs w:val="24"/>
        </w:rPr>
        <w:t>c</w:t>
      </w:r>
      <w:r w:rsidRPr="0036337A">
        <w:rPr>
          <w:w w:val="101"/>
          <w:szCs w:val="24"/>
        </w:rPr>
        <w:t>ấp</w:t>
      </w:r>
      <w:r w:rsidRPr="0036337A">
        <w:rPr>
          <w:spacing w:val="2"/>
          <w:szCs w:val="24"/>
        </w:rPr>
        <w:t xml:space="preserve"> </w:t>
      </w:r>
      <w:r w:rsidRPr="0036337A">
        <w:rPr>
          <w:spacing w:val="1"/>
          <w:w w:val="101"/>
          <w:szCs w:val="24"/>
        </w:rPr>
        <w:t>d</w:t>
      </w:r>
      <w:r w:rsidRPr="0036337A">
        <w:rPr>
          <w:spacing w:val="-1"/>
          <w:w w:val="101"/>
          <w:szCs w:val="24"/>
        </w:rPr>
        <w:t>ị</w:t>
      </w:r>
      <w:r w:rsidRPr="0036337A">
        <w:rPr>
          <w:w w:val="101"/>
          <w:szCs w:val="24"/>
        </w:rPr>
        <w:t xml:space="preserve">ch </w:t>
      </w:r>
      <w:r w:rsidRPr="0036337A">
        <w:rPr>
          <w:spacing w:val="-1"/>
          <w:w w:val="101"/>
          <w:szCs w:val="24"/>
        </w:rPr>
        <w:t>v</w:t>
      </w:r>
      <w:r w:rsidRPr="0036337A">
        <w:rPr>
          <w:w w:val="101"/>
          <w:szCs w:val="24"/>
        </w:rPr>
        <w:t>ụ</w:t>
      </w:r>
      <w:r w:rsidRPr="0036337A">
        <w:rPr>
          <w:spacing w:val="11"/>
          <w:szCs w:val="24"/>
        </w:rPr>
        <w:t xml:space="preserve"> </w:t>
      </w:r>
      <w:r w:rsidRPr="0036337A">
        <w:rPr>
          <w:spacing w:val="1"/>
          <w:w w:val="101"/>
          <w:szCs w:val="24"/>
        </w:rPr>
        <w:t>i</w:t>
      </w:r>
      <w:r w:rsidRPr="0036337A">
        <w:rPr>
          <w:w w:val="101"/>
          <w:szCs w:val="24"/>
        </w:rPr>
        <w:t>n</w:t>
      </w:r>
      <w:r w:rsidRPr="0036337A">
        <w:rPr>
          <w:spacing w:val="1"/>
          <w:w w:val="101"/>
          <w:szCs w:val="24"/>
        </w:rPr>
        <w:t>t</w:t>
      </w:r>
      <w:r w:rsidRPr="0036337A">
        <w:rPr>
          <w:w w:val="101"/>
          <w:szCs w:val="24"/>
        </w:rPr>
        <w:t>ern</w:t>
      </w:r>
      <w:r w:rsidRPr="0036337A">
        <w:rPr>
          <w:spacing w:val="-1"/>
          <w:w w:val="101"/>
          <w:szCs w:val="24"/>
        </w:rPr>
        <w:t>e</w:t>
      </w:r>
      <w:r w:rsidRPr="0036337A">
        <w:rPr>
          <w:spacing w:val="1"/>
          <w:w w:val="101"/>
          <w:szCs w:val="24"/>
        </w:rPr>
        <w:t>t</w:t>
      </w:r>
      <w:r w:rsidRPr="0036337A">
        <w:rPr>
          <w:w w:val="101"/>
          <w:szCs w:val="24"/>
        </w:rPr>
        <w:t>,</w:t>
      </w:r>
      <w:r w:rsidRPr="0036337A">
        <w:rPr>
          <w:spacing w:val="10"/>
          <w:szCs w:val="24"/>
        </w:rPr>
        <w:t xml:space="preserve"> </w:t>
      </w:r>
      <w:r w:rsidRPr="0036337A">
        <w:rPr>
          <w:w w:val="101"/>
          <w:szCs w:val="24"/>
        </w:rPr>
        <w:t>nhà</w:t>
      </w:r>
      <w:r w:rsidRPr="0036337A">
        <w:rPr>
          <w:spacing w:val="10"/>
          <w:szCs w:val="24"/>
        </w:rPr>
        <w:t xml:space="preserve"> </w:t>
      </w:r>
      <w:r w:rsidRPr="0036337A">
        <w:rPr>
          <w:spacing w:val="-1"/>
          <w:w w:val="101"/>
          <w:szCs w:val="24"/>
        </w:rPr>
        <w:t>c</w:t>
      </w:r>
      <w:r w:rsidRPr="0036337A">
        <w:rPr>
          <w:w w:val="101"/>
          <w:szCs w:val="24"/>
        </w:rPr>
        <w:t>ung</w:t>
      </w:r>
      <w:r w:rsidRPr="0036337A">
        <w:rPr>
          <w:spacing w:val="10"/>
          <w:szCs w:val="24"/>
        </w:rPr>
        <w:t xml:space="preserve"> </w:t>
      </w:r>
      <w:r w:rsidRPr="0036337A">
        <w:rPr>
          <w:spacing w:val="-1"/>
          <w:w w:val="101"/>
          <w:szCs w:val="24"/>
        </w:rPr>
        <w:t>c</w:t>
      </w:r>
      <w:r w:rsidRPr="0036337A">
        <w:rPr>
          <w:w w:val="101"/>
          <w:szCs w:val="24"/>
        </w:rPr>
        <w:t>ấp</w:t>
      </w:r>
      <w:r w:rsidRPr="0036337A">
        <w:rPr>
          <w:spacing w:val="11"/>
          <w:szCs w:val="24"/>
        </w:rPr>
        <w:t xml:space="preserve"> </w:t>
      </w:r>
      <w:r w:rsidRPr="0036337A">
        <w:rPr>
          <w:w w:val="101"/>
          <w:szCs w:val="24"/>
        </w:rPr>
        <w:t>d</w:t>
      </w:r>
      <w:r w:rsidRPr="0036337A">
        <w:rPr>
          <w:spacing w:val="1"/>
          <w:w w:val="101"/>
          <w:szCs w:val="24"/>
        </w:rPr>
        <w:t>ị</w:t>
      </w:r>
      <w:r w:rsidRPr="0036337A">
        <w:rPr>
          <w:spacing w:val="-1"/>
          <w:w w:val="101"/>
          <w:szCs w:val="24"/>
        </w:rPr>
        <w:t>c</w:t>
      </w:r>
      <w:r w:rsidRPr="0036337A">
        <w:rPr>
          <w:w w:val="101"/>
          <w:szCs w:val="24"/>
        </w:rPr>
        <w:t>h</w:t>
      </w:r>
      <w:r w:rsidRPr="0036337A">
        <w:rPr>
          <w:spacing w:val="11"/>
          <w:szCs w:val="24"/>
        </w:rPr>
        <w:t xml:space="preserve"> </w:t>
      </w:r>
      <w:r w:rsidRPr="0036337A">
        <w:rPr>
          <w:spacing w:val="-1"/>
          <w:w w:val="101"/>
          <w:szCs w:val="24"/>
        </w:rPr>
        <w:t>v</w:t>
      </w:r>
      <w:r w:rsidRPr="0036337A">
        <w:rPr>
          <w:w w:val="101"/>
          <w:szCs w:val="24"/>
        </w:rPr>
        <w:t>ụ</w:t>
      </w:r>
      <w:r w:rsidRPr="0036337A">
        <w:rPr>
          <w:spacing w:val="11"/>
          <w:szCs w:val="24"/>
        </w:rPr>
        <w:t xml:space="preserve"> </w:t>
      </w:r>
      <w:r w:rsidRPr="0036337A">
        <w:rPr>
          <w:w w:val="101"/>
          <w:szCs w:val="24"/>
        </w:rPr>
        <w:t>đ</w:t>
      </w:r>
      <w:r w:rsidRPr="0036337A">
        <w:rPr>
          <w:spacing w:val="1"/>
          <w:w w:val="101"/>
          <w:szCs w:val="24"/>
        </w:rPr>
        <w:t>i</w:t>
      </w:r>
      <w:r w:rsidRPr="0036337A">
        <w:rPr>
          <w:spacing w:val="-1"/>
          <w:w w:val="101"/>
          <w:szCs w:val="24"/>
        </w:rPr>
        <w:t>ệ</w:t>
      </w:r>
      <w:r w:rsidRPr="0036337A">
        <w:rPr>
          <w:w w:val="101"/>
          <w:szCs w:val="24"/>
        </w:rPr>
        <w:t>n</w:t>
      </w:r>
      <w:r w:rsidRPr="0036337A">
        <w:rPr>
          <w:spacing w:val="11"/>
          <w:szCs w:val="24"/>
        </w:rPr>
        <w:t xml:space="preserve"> </w:t>
      </w:r>
      <w:r w:rsidRPr="0036337A">
        <w:rPr>
          <w:spacing w:val="1"/>
          <w:w w:val="101"/>
          <w:szCs w:val="24"/>
        </w:rPr>
        <w:t>t</w:t>
      </w:r>
      <w:r w:rsidRPr="0036337A">
        <w:rPr>
          <w:w w:val="101"/>
          <w:szCs w:val="24"/>
        </w:rPr>
        <w:t>hoạ</w:t>
      </w:r>
      <w:r w:rsidRPr="0036337A">
        <w:rPr>
          <w:spacing w:val="-1"/>
          <w:w w:val="101"/>
          <w:szCs w:val="24"/>
        </w:rPr>
        <w:t>i</w:t>
      </w:r>
      <w:r w:rsidRPr="0036337A">
        <w:rPr>
          <w:w w:val="101"/>
          <w:szCs w:val="24"/>
        </w:rPr>
        <w:t>,</w:t>
      </w:r>
      <w:r w:rsidRPr="0036337A">
        <w:rPr>
          <w:spacing w:val="10"/>
          <w:szCs w:val="24"/>
        </w:rPr>
        <w:t xml:space="preserve"> </w:t>
      </w:r>
      <w:r w:rsidRPr="0036337A">
        <w:rPr>
          <w:spacing w:val="1"/>
          <w:w w:val="101"/>
          <w:szCs w:val="24"/>
        </w:rPr>
        <w:t>h</w:t>
      </w:r>
      <w:r w:rsidRPr="0036337A">
        <w:rPr>
          <w:w w:val="101"/>
          <w:szCs w:val="24"/>
        </w:rPr>
        <w:t>à</w:t>
      </w:r>
      <w:r w:rsidRPr="0036337A">
        <w:rPr>
          <w:spacing w:val="-1"/>
          <w:w w:val="101"/>
          <w:szCs w:val="24"/>
        </w:rPr>
        <w:t>n</w:t>
      </w:r>
      <w:r w:rsidRPr="0036337A">
        <w:rPr>
          <w:w w:val="101"/>
          <w:szCs w:val="24"/>
        </w:rPr>
        <w:t>h</w:t>
      </w:r>
      <w:r w:rsidRPr="0036337A">
        <w:rPr>
          <w:spacing w:val="11"/>
          <w:szCs w:val="24"/>
        </w:rPr>
        <w:t xml:space="preserve"> </w:t>
      </w:r>
      <w:r w:rsidRPr="0036337A">
        <w:rPr>
          <w:w w:val="101"/>
          <w:szCs w:val="24"/>
        </w:rPr>
        <w:t>động</w:t>
      </w:r>
      <w:r w:rsidRPr="0036337A">
        <w:rPr>
          <w:spacing w:val="9"/>
          <w:szCs w:val="24"/>
        </w:rPr>
        <w:t xml:space="preserve"> </w:t>
      </w:r>
      <w:r w:rsidRPr="0036337A">
        <w:rPr>
          <w:spacing w:val="-1"/>
          <w:w w:val="101"/>
          <w:szCs w:val="24"/>
        </w:rPr>
        <w:t>c</w:t>
      </w:r>
      <w:r w:rsidRPr="0036337A">
        <w:rPr>
          <w:spacing w:val="1"/>
          <w:w w:val="101"/>
          <w:szCs w:val="24"/>
        </w:rPr>
        <w:t>ủ</w:t>
      </w:r>
      <w:r w:rsidRPr="0036337A">
        <w:rPr>
          <w:w w:val="101"/>
          <w:szCs w:val="24"/>
        </w:rPr>
        <w:t>a bên</w:t>
      </w:r>
      <w:r w:rsidRPr="0036337A">
        <w:rPr>
          <w:szCs w:val="24"/>
        </w:rPr>
        <w:t xml:space="preserve"> </w:t>
      </w:r>
      <w:r w:rsidRPr="0036337A">
        <w:rPr>
          <w:spacing w:val="2"/>
          <w:w w:val="101"/>
          <w:szCs w:val="24"/>
        </w:rPr>
        <w:t>t</w:t>
      </w:r>
      <w:r w:rsidRPr="0036337A">
        <w:rPr>
          <w:spacing w:val="-1"/>
          <w:w w:val="101"/>
          <w:szCs w:val="24"/>
        </w:rPr>
        <w:t>h</w:t>
      </w:r>
      <w:r w:rsidRPr="0036337A">
        <w:rPr>
          <w:w w:val="101"/>
          <w:szCs w:val="24"/>
        </w:rPr>
        <w:t>ứ</w:t>
      </w:r>
      <w:r w:rsidRPr="0036337A">
        <w:rPr>
          <w:spacing w:val="2"/>
          <w:szCs w:val="24"/>
        </w:rPr>
        <w:t xml:space="preserve"> </w:t>
      </w:r>
      <w:r w:rsidRPr="0036337A">
        <w:rPr>
          <w:w w:val="101"/>
          <w:szCs w:val="24"/>
        </w:rPr>
        <w:t>ba</w:t>
      </w:r>
      <w:r w:rsidRPr="0036337A">
        <w:rPr>
          <w:spacing w:val="1"/>
          <w:szCs w:val="24"/>
        </w:rPr>
        <w:t xml:space="preserve"> </w:t>
      </w:r>
      <w:r w:rsidRPr="0036337A">
        <w:rPr>
          <w:spacing w:val="-1"/>
          <w:w w:val="101"/>
          <w:szCs w:val="24"/>
        </w:rPr>
        <w:t>c</w:t>
      </w:r>
      <w:r w:rsidRPr="0036337A">
        <w:rPr>
          <w:w w:val="101"/>
          <w:szCs w:val="24"/>
        </w:rPr>
        <w:t>ung</w:t>
      </w:r>
      <w:r w:rsidRPr="0036337A">
        <w:rPr>
          <w:spacing w:val="1"/>
          <w:szCs w:val="24"/>
        </w:rPr>
        <w:t xml:space="preserve"> </w:t>
      </w:r>
      <w:r w:rsidRPr="0036337A">
        <w:rPr>
          <w:spacing w:val="-1"/>
          <w:w w:val="101"/>
          <w:szCs w:val="24"/>
        </w:rPr>
        <w:t>c</w:t>
      </w:r>
      <w:r w:rsidRPr="0036337A">
        <w:rPr>
          <w:w w:val="101"/>
          <w:szCs w:val="24"/>
        </w:rPr>
        <w:t>ấp</w:t>
      </w:r>
      <w:r w:rsidRPr="0036337A">
        <w:rPr>
          <w:spacing w:val="2"/>
          <w:szCs w:val="24"/>
        </w:rPr>
        <w:t xml:space="preserve"> </w:t>
      </w:r>
      <w:r w:rsidRPr="0036337A">
        <w:rPr>
          <w:w w:val="101"/>
          <w:szCs w:val="24"/>
        </w:rPr>
        <w:t>d</w:t>
      </w:r>
      <w:r w:rsidRPr="0036337A">
        <w:rPr>
          <w:spacing w:val="-1"/>
          <w:w w:val="101"/>
          <w:szCs w:val="24"/>
        </w:rPr>
        <w:t>ị</w:t>
      </w:r>
      <w:r w:rsidRPr="0036337A">
        <w:rPr>
          <w:w w:val="101"/>
          <w:szCs w:val="24"/>
        </w:rPr>
        <w:t>ch</w:t>
      </w:r>
      <w:r w:rsidRPr="0036337A">
        <w:rPr>
          <w:spacing w:val="1"/>
          <w:szCs w:val="24"/>
        </w:rPr>
        <w:t xml:space="preserve"> </w:t>
      </w:r>
      <w:r w:rsidRPr="0036337A">
        <w:rPr>
          <w:w w:val="101"/>
          <w:szCs w:val="24"/>
        </w:rPr>
        <w:t>v</w:t>
      </w:r>
      <w:r w:rsidRPr="0036337A">
        <w:rPr>
          <w:spacing w:val="-1"/>
          <w:w w:val="101"/>
          <w:szCs w:val="24"/>
        </w:rPr>
        <w:t>ụ</w:t>
      </w:r>
      <w:r w:rsidRPr="0036337A">
        <w:rPr>
          <w:w w:val="101"/>
          <w:szCs w:val="24"/>
        </w:rPr>
        <w:t>.</w:t>
      </w:r>
    </w:p>
    <w:p w14:paraId="6D084399" w14:textId="77777777" w:rsidR="005F23F2" w:rsidRPr="0036337A" w:rsidRDefault="005F23F2" w:rsidP="00B93022">
      <w:pPr>
        <w:widowControl w:val="0"/>
        <w:numPr>
          <w:ilvl w:val="1"/>
          <w:numId w:val="12"/>
        </w:numPr>
        <w:autoSpaceDE w:val="0"/>
        <w:autoSpaceDN w:val="0"/>
        <w:adjustRightInd w:val="0"/>
        <w:spacing w:after="120" w:line="276" w:lineRule="auto"/>
        <w:ind w:left="1080" w:right="-20" w:hanging="540"/>
        <w:rPr>
          <w:w w:val="101"/>
          <w:szCs w:val="24"/>
        </w:rPr>
      </w:pPr>
      <w:r w:rsidRPr="0036337A">
        <w:rPr>
          <w:spacing w:val="-1"/>
          <w:w w:val="101"/>
          <w:szCs w:val="24"/>
        </w:rPr>
        <w:t>B</w:t>
      </w:r>
      <w:r w:rsidRPr="0036337A">
        <w:rPr>
          <w:w w:val="101"/>
          <w:szCs w:val="24"/>
        </w:rPr>
        <w:t>ất</w:t>
      </w:r>
      <w:r w:rsidRPr="0036337A">
        <w:rPr>
          <w:spacing w:val="7"/>
          <w:szCs w:val="24"/>
        </w:rPr>
        <w:t xml:space="preserve"> </w:t>
      </w:r>
      <w:r w:rsidRPr="0036337A">
        <w:rPr>
          <w:w w:val="101"/>
          <w:szCs w:val="24"/>
        </w:rPr>
        <w:t>cứ</w:t>
      </w:r>
      <w:r w:rsidRPr="0036337A">
        <w:rPr>
          <w:spacing w:val="6"/>
          <w:szCs w:val="24"/>
        </w:rPr>
        <w:t xml:space="preserve"> </w:t>
      </w:r>
      <w:r w:rsidRPr="0036337A">
        <w:rPr>
          <w:w w:val="101"/>
          <w:szCs w:val="24"/>
        </w:rPr>
        <w:t>sự kiện</w:t>
      </w:r>
      <w:r w:rsidRPr="0036337A">
        <w:rPr>
          <w:spacing w:val="5"/>
          <w:szCs w:val="24"/>
        </w:rPr>
        <w:t xml:space="preserve"> </w:t>
      </w:r>
      <w:r w:rsidRPr="0036337A">
        <w:rPr>
          <w:w w:val="101"/>
          <w:szCs w:val="24"/>
        </w:rPr>
        <w:t>bất</w:t>
      </w:r>
      <w:r w:rsidRPr="0036337A">
        <w:rPr>
          <w:spacing w:val="6"/>
          <w:szCs w:val="24"/>
        </w:rPr>
        <w:t xml:space="preserve"> </w:t>
      </w:r>
      <w:r w:rsidRPr="0036337A">
        <w:rPr>
          <w:w w:val="101"/>
          <w:szCs w:val="24"/>
        </w:rPr>
        <w:t>khả</w:t>
      </w:r>
      <w:r w:rsidRPr="0036337A">
        <w:rPr>
          <w:spacing w:val="6"/>
          <w:szCs w:val="24"/>
        </w:rPr>
        <w:t xml:space="preserve"> </w:t>
      </w:r>
      <w:r w:rsidRPr="0036337A">
        <w:rPr>
          <w:spacing w:val="-1"/>
          <w:w w:val="101"/>
          <w:szCs w:val="24"/>
        </w:rPr>
        <w:t>k</w:t>
      </w:r>
      <w:r w:rsidRPr="0036337A">
        <w:rPr>
          <w:spacing w:val="1"/>
          <w:w w:val="101"/>
          <w:szCs w:val="24"/>
        </w:rPr>
        <w:t>h</w:t>
      </w:r>
      <w:r w:rsidRPr="0036337A">
        <w:rPr>
          <w:w w:val="101"/>
          <w:szCs w:val="24"/>
        </w:rPr>
        <w:t>áng</w:t>
      </w:r>
      <w:r w:rsidRPr="0036337A">
        <w:rPr>
          <w:spacing w:val="6"/>
          <w:szCs w:val="24"/>
        </w:rPr>
        <w:t xml:space="preserve"> </w:t>
      </w:r>
      <w:r w:rsidRPr="0036337A">
        <w:rPr>
          <w:w w:val="101"/>
          <w:szCs w:val="24"/>
        </w:rPr>
        <w:t>nào</w:t>
      </w:r>
      <w:r w:rsidRPr="0036337A">
        <w:rPr>
          <w:szCs w:val="24"/>
        </w:rPr>
        <w:t xml:space="preserve">. Sự kiện </w:t>
      </w:r>
      <w:r w:rsidRPr="0036337A">
        <w:rPr>
          <w:w w:val="101"/>
          <w:szCs w:val="24"/>
        </w:rPr>
        <w:t>bất khả kháng được hiểu là những sự kiện nằm ngoài tầm kiểm soát và khả năng lường trước của ABBANK, và không thể khắc phục được mặc dù ABBANK đã áp dụng mọi biện pháp cần thiết và khả năng cho phép chẳng hạn: chiến tranh, bạo loạn, đình công, hỏa hoạn, lũ lụt, dịch bệnh, cách ly do kiểm dịch, cấm vận, sự thay đổi chính sách của nhà nước…</w:t>
      </w:r>
    </w:p>
    <w:p w14:paraId="71162BAE" w14:textId="77777777" w:rsidR="005F23F2" w:rsidRPr="0036337A" w:rsidRDefault="005F23F2" w:rsidP="00B93022">
      <w:pPr>
        <w:widowControl w:val="0"/>
        <w:numPr>
          <w:ilvl w:val="1"/>
          <w:numId w:val="9"/>
        </w:numPr>
        <w:autoSpaceDE w:val="0"/>
        <w:autoSpaceDN w:val="0"/>
        <w:adjustRightInd w:val="0"/>
        <w:spacing w:after="120" w:line="276" w:lineRule="auto"/>
        <w:ind w:left="540" w:right="-20" w:hanging="540"/>
        <w:rPr>
          <w:w w:val="101"/>
          <w:szCs w:val="24"/>
        </w:rPr>
      </w:pPr>
      <w:r w:rsidRPr="0036337A">
        <w:rPr>
          <w:w w:val="101"/>
          <w:szCs w:val="24"/>
        </w:rPr>
        <w:t>ABBANK không chịu trách nhiệm với sự sai sót, nhầm lẫn trong trường hợp khi thanh toán, Khách hàng nhập sai, không đầy đủ hoặc không chính xác thông tin dẫn đến giao dịch thanh toán, chuyển khoản bị nhầm lẫn hoặc số tiền còn lại trong tài khoản của Khách hàng không đủ để thực hiện giao dịch thanh toán hoặc vượt hạn mức thanh toán.</w:t>
      </w:r>
    </w:p>
    <w:p w14:paraId="7A96B003" w14:textId="23A04BC1" w:rsidR="005F23F2" w:rsidRPr="0036337A" w:rsidRDefault="005F23F2" w:rsidP="00B93022">
      <w:pPr>
        <w:widowControl w:val="0"/>
        <w:numPr>
          <w:ilvl w:val="1"/>
          <w:numId w:val="9"/>
        </w:numPr>
        <w:autoSpaceDE w:val="0"/>
        <w:autoSpaceDN w:val="0"/>
        <w:adjustRightInd w:val="0"/>
        <w:spacing w:after="120" w:line="276" w:lineRule="auto"/>
        <w:ind w:left="540" w:right="-20" w:hanging="540"/>
        <w:rPr>
          <w:w w:val="101"/>
          <w:szCs w:val="24"/>
        </w:rPr>
      </w:pPr>
      <w:r w:rsidRPr="0036337A">
        <w:rPr>
          <w:w w:val="101"/>
          <w:szCs w:val="24"/>
        </w:rPr>
        <w:t>Tự động trích nợ tài khoản của Khách hàng mở tại ABBANK để thanh toán cho các giao dịch, các loại phí liên quan đến giao dịch mà Khách hàng thực hiện trên Internet Banking theo biểu phí của ABBANK quy định từng thời kỳ</w:t>
      </w:r>
      <w:r w:rsidR="00EF6864">
        <w:rPr>
          <w:w w:val="101"/>
          <w:szCs w:val="24"/>
        </w:rPr>
        <w:t>.</w:t>
      </w:r>
    </w:p>
    <w:p w14:paraId="01EB6266" w14:textId="6F12B620" w:rsidR="005F23F2" w:rsidRPr="0036337A" w:rsidRDefault="005F23F2" w:rsidP="00B93022">
      <w:pPr>
        <w:widowControl w:val="0"/>
        <w:numPr>
          <w:ilvl w:val="1"/>
          <w:numId w:val="9"/>
        </w:numPr>
        <w:autoSpaceDE w:val="0"/>
        <w:autoSpaceDN w:val="0"/>
        <w:adjustRightInd w:val="0"/>
        <w:spacing w:after="120" w:line="276" w:lineRule="auto"/>
        <w:ind w:left="540" w:right="-20" w:hanging="540"/>
        <w:rPr>
          <w:w w:val="101"/>
          <w:szCs w:val="24"/>
        </w:rPr>
      </w:pPr>
      <w:r w:rsidRPr="0036337A">
        <w:rPr>
          <w:w w:val="101"/>
          <w:szCs w:val="24"/>
        </w:rPr>
        <w:t>Bảo mật thông tin khách hàng theo quy định tại bản điều khoản này và quy định của pháp luật. ABBANK được quyền cung cấp thông tin khách hàng trong các trường hợp (i) theo yêu cầu của người đại diện hợp pháp củ</w:t>
      </w:r>
      <w:r w:rsidR="00EF6864">
        <w:rPr>
          <w:w w:val="101"/>
          <w:szCs w:val="24"/>
        </w:rPr>
        <w:t xml:space="preserve">a khách hàng; (ii) </w:t>
      </w:r>
      <w:r w:rsidRPr="0036337A">
        <w:rPr>
          <w:w w:val="101"/>
          <w:szCs w:val="24"/>
        </w:rPr>
        <w:t>theo yêu cầu hợp pháp của cơ quan nhà nước có thẩm quyền; (iii) cho các đơn vị kiểm toán; (iv) cho các đơn vị tư vấn và/hoặc bên thứ ba nhằm mục đích cung cấp, đánh giá, nâng cao chất lượng dịch vụ.</w:t>
      </w:r>
    </w:p>
    <w:p w14:paraId="3E2A878C" w14:textId="77777777" w:rsidR="005F23F2" w:rsidRPr="0036337A" w:rsidRDefault="005F23F2" w:rsidP="0036337A">
      <w:pPr>
        <w:widowControl w:val="0"/>
        <w:numPr>
          <w:ilvl w:val="1"/>
          <w:numId w:val="9"/>
        </w:numPr>
        <w:autoSpaceDE w:val="0"/>
        <w:autoSpaceDN w:val="0"/>
        <w:adjustRightInd w:val="0"/>
        <w:spacing w:after="120" w:line="276" w:lineRule="auto"/>
        <w:ind w:left="540" w:right="-20" w:hanging="540"/>
        <w:rPr>
          <w:w w:val="101"/>
          <w:szCs w:val="24"/>
        </w:rPr>
      </w:pPr>
      <w:r w:rsidRPr="0036337A">
        <w:rPr>
          <w:w w:val="101"/>
          <w:szCs w:val="24"/>
        </w:rPr>
        <w:t>Hỗ trợ, hướng dẫn khách hàng Khách hàng trong quá trình sử dụng Dịch vụ.</w:t>
      </w:r>
    </w:p>
    <w:p w14:paraId="009ECAF3" w14:textId="77777777" w:rsidR="005F23F2" w:rsidRPr="0036337A" w:rsidRDefault="005F23F2" w:rsidP="0036337A">
      <w:pPr>
        <w:widowControl w:val="0"/>
        <w:numPr>
          <w:ilvl w:val="1"/>
          <w:numId w:val="9"/>
        </w:numPr>
        <w:autoSpaceDE w:val="0"/>
        <w:autoSpaceDN w:val="0"/>
        <w:adjustRightInd w:val="0"/>
        <w:spacing w:after="120" w:line="276" w:lineRule="auto"/>
        <w:ind w:left="540" w:right="-20" w:hanging="540"/>
        <w:rPr>
          <w:w w:val="101"/>
          <w:szCs w:val="24"/>
        </w:rPr>
      </w:pPr>
      <w:r w:rsidRPr="0036337A">
        <w:rPr>
          <w:w w:val="101"/>
          <w:szCs w:val="24"/>
        </w:rPr>
        <w:t>Giải quyết yêu cầu tra soát, khiếu nại của Khách hàng theo quy định.</w:t>
      </w:r>
    </w:p>
    <w:p w14:paraId="66DC8286" w14:textId="77777777" w:rsidR="005F23F2" w:rsidRPr="0036337A" w:rsidRDefault="005F23F2" w:rsidP="0036337A">
      <w:pPr>
        <w:widowControl w:val="0"/>
        <w:numPr>
          <w:ilvl w:val="1"/>
          <w:numId w:val="9"/>
        </w:numPr>
        <w:autoSpaceDE w:val="0"/>
        <w:autoSpaceDN w:val="0"/>
        <w:adjustRightInd w:val="0"/>
        <w:spacing w:after="120" w:line="276" w:lineRule="auto"/>
        <w:ind w:left="540" w:right="-20" w:hanging="540"/>
        <w:rPr>
          <w:w w:val="101"/>
          <w:szCs w:val="24"/>
        </w:rPr>
      </w:pPr>
      <w:r w:rsidRPr="0036337A">
        <w:rPr>
          <w:w w:val="101"/>
          <w:szCs w:val="24"/>
        </w:rPr>
        <w:t>Các quyền và nghĩa vụ khác theo bản điều khoản này và quy định của pháp luật.</w:t>
      </w:r>
    </w:p>
    <w:p w14:paraId="6972B1D3" w14:textId="77777777" w:rsidR="005F23F2" w:rsidRPr="0036337A" w:rsidRDefault="005F23F2" w:rsidP="0036337A">
      <w:pPr>
        <w:widowControl w:val="0"/>
        <w:autoSpaceDE w:val="0"/>
        <w:autoSpaceDN w:val="0"/>
        <w:adjustRightInd w:val="0"/>
        <w:spacing w:after="120" w:line="276" w:lineRule="auto"/>
        <w:ind w:right="-20"/>
        <w:rPr>
          <w:b/>
          <w:bCs/>
          <w:szCs w:val="24"/>
        </w:rPr>
      </w:pPr>
      <w:r w:rsidRPr="0036337A">
        <w:rPr>
          <w:b/>
          <w:bCs/>
          <w:szCs w:val="24"/>
        </w:rPr>
        <w:t>Điều 5: Thời gian sử dụng dịch vụ</w:t>
      </w:r>
    </w:p>
    <w:p w14:paraId="1FB3AC31" w14:textId="3BE1D359" w:rsidR="005F23F2" w:rsidRPr="0036337A" w:rsidRDefault="005F23F2" w:rsidP="00B93022">
      <w:pPr>
        <w:widowControl w:val="0"/>
        <w:numPr>
          <w:ilvl w:val="1"/>
          <w:numId w:val="10"/>
        </w:numPr>
        <w:autoSpaceDE w:val="0"/>
        <w:autoSpaceDN w:val="0"/>
        <w:adjustRightInd w:val="0"/>
        <w:spacing w:after="120" w:line="276" w:lineRule="auto"/>
        <w:ind w:left="540" w:right="-20" w:hanging="540"/>
        <w:rPr>
          <w:b/>
          <w:bCs/>
          <w:spacing w:val="-4"/>
          <w:szCs w:val="24"/>
        </w:rPr>
      </w:pPr>
      <w:r w:rsidRPr="0036337A">
        <w:rPr>
          <w:spacing w:val="-4"/>
          <w:w w:val="101"/>
          <w:szCs w:val="24"/>
        </w:rPr>
        <w:t>Đối với các tiện ích truy vấn thông tin và thanh toán trong hệ thống ABBANK, Khách hàng sử dụng dịch vụ trong khoảng thời gian từ 00h00 đến 24h00 tất cả các ngày trong tuần</w:t>
      </w:r>
      <w:r w:rsidR="00EF6864">
        <w:rPr>
          <w:spacing w:val="-4"/>
          <w:w w:val="101"/>
          <w:szCs w:val="24"/>
        </w:rPr>
        <w:t>.</w:t>
      </w:r>
    </w:p>
    <w:p w14:paraId="4AE19151" w14:textId="77777777" w:rsidR="005F23F2" w:rsidRPr="0036337A" w:rsidRDefault="005F23F2" w:rsidP="00B93022">
      <w:pPr>
        <w:widowControl w:val="0"/>
        <w:numPr>
          <w:ilvl w:val="1"/>
          <w:numId w:val="10"/>
        </w:numPr>
        <w:autoSpaceDE w:val="0"/>
        <w:autoSpaceDN w:val="0"/>
        <w:adjustRightInd w:val="0"/>
        <w:spacing w:after="120" w:line="276" w:lineRule="auto"/>
        <w:ind w:left="540" w:right="-20" w:hanging="540"/>
        <w:rPr>
          <w:spacing w:val="-4"/>
          <w:w w:val="101"/>
          <w:szCs w:val="24"/>
        </w:rPr>
      </w:pPr>
      <w:r w:rsidRPr="0036337A">
        <w:rPr>
          <w:spacing w:val="-4"/>
          <w:w w:val="101"/>
          <w:szCs w:val="24"/>
        </w:rPr>
        <w:t xml:space="preserve">Đối với giao dịch thanh toán ngoài hệ thống ABBANK: Trong các ngày làm việc theo quy định của ABBANK các lệnh thanh toán thông thường được gửi trước giờ trước giờ COT sẽ được sử lý ngay trong ngày. Nếu lệnh thanh toán gửi sau giờ COT, thì các lệnh thanh toán sẽ được </w:t>
      </w:r>
      <w:r w:rsidRPr="0036337A">
        <w:rPr>
          <w:spacing w:val="-4"/>
          <w:w w:val="101"/>
          <w:szCs w:val="24"/>
        </w:rPr>
        <w:lastRenderedPageBreak/>
        <w:t>chuyển sang ngày làm việc tiếp theo.</w:t>
      </w:r>
    </w:p>
    <w:p w14:paraId="2B9B9BF8" w14:textId="009CFA7F" w:rsidR="005F23F2" w:rsidRPr="0036337A" w:rsidRDefault="005F23F2" w:rsidP="0036337A">
      <w:pPr>
        <w:widowControl w:val="0"/>
        <w:autoSpaceDE w:val="0"/>
        <w:autoSpaceDN w:val="0"/>
        <w:adjustRightInd w:val="0"/>
        <w:spacing w:after="120" w:line="276" w:lineRule="auto"/>
        <w:ind w:left="180" w:right="-20" w:hanging="180"/>
        <w:rPr>
          <w:b/>
          <w:bCs/>
          <w:szCs w:val="24"/>
        </w:rPr>
      </w:pPr>
      <w:r w:rsidRPr="0036337A">
        <w:rPr>
          <w:b/>
          <w:bCs/>
          <w:szCs w:val="24"/>
        </w:rPr>
        <w:t xml:space="preserve">Điều 6: Hạn mức </w:t>
      </w:r>
      <w:r w:rsidR="00C36AC6" w:rsidRPr="0036337A">
        <w:rPr>
          <w:b/>
          <w:bCs/>
          <w:szCs w:val="24"/>
        </w:rPr>
        <w:t>giao dịch</w:t>
      </w:r>
    </w:p>
    <w:p w14:paraId="2C720C1C" w14:textId="21429256" w:rsidR="005F23F2" w:rsidRPr="0036337A" w:rsidRDefault="005F23F2" w:rsidP="0036337A">
      <w:pPr>
        <w:pStyle w:val="ListParagraph"/>
        <w:widowControl w:val="0"/>
        <w:numPr>
          <w:ilvl w:val="1"/>
          <w:numId w:val="11"/>
        </w:numPr>
        <w:autoSpaceDE w:val="0"/>
        <w:autoSpaceDN w:val="0"/>
        <w:adjustRightInd w:val="0"/>
        <w:spacing w:after="120" w:line="276" w:lineRule="auto"/>
        <w:ind w:left="540" w:right="-20" w:hanging="540"/>
        <w:contextualSpacing w:val="0"/>
        <w:rPr>
          <w:w w:val="101"/>
          <w:szCs w:val="24"/>
        </w:rPr>
      </w:pPr>
      <w:r w:rsidRPr="0036337A">
        <w:rPr>
          <w:w w:val="101"/>
          <w:szCs w:val="24"/>
        </w:rPr>
        <w:t xml:space="preserve">Hạn mức </w:t>
      </w:r>
      <w:r w:rsidR="00C36AC6" w:rsidRPr="0036337A">
        <w:rPr>
          <w:w w:val="101"/>
          <w:szCs w:val="24"/>
        </w:rPr>
        <w:t>giao dịch</w:t>
      </w:r>
      <w:r w:rsidRPr="0036337A">
        <w:rPr>
          <w:w w:val="101"/>
          <w:szCs w:val="24"/>
        </w:rPr>
        <w:t xml:space="preserve"> theo ngày là số tiền tối đa mà Khách hàng được phép thực hiện đối với giao dịch trên Internet Banking theo ngày theo quy định của ABBANK ban hành từng thời kỳ.</w:t>
      </w:r>
    </w:p>
    <w:p w14:paraId="2E475B33" w14:textId="169A19D2" w:rsidR="005F23F2" w:rsidRPr="0036337A" w:rsidRDefault="005F23F2" w:rsidP="0036337A">
      <w:pPr>
        <w:pStyle w:val="ListParagraph"/>
        <w:widowControl w:val="0"/>
        <w:numPr>
          <w:ilvl w:val="1"/>
          <w:numId w:val="11"/>
        </w:numPr>
        <w:autoSpaceDE w:val="0"/>
        <w:autoSpaceDN w:val="0"/>
        <w:adjustRightInd w:val="0"/>
        <w:spacing w:after="120" w:line="276" w:lineRule="auto"/>
        <w:ind w:left="540" w:right="-20" w:hanging="540"/>
        <w:contextualSpacing w:val="0"/>
        <w:rPr>
          <w:w w:val="101"/>
          <w:szCs w:val="24"/>
        </w:rPr>
      </w:pPr>
      <w:r w:rsidRPr="0036337A">
        <w:rPr>
          <w:w w:val="101"/>
          <w:szCs w:val="24"/>
        </w:rPr>
        <w:t xml:space="preserve">ABBANK có thể thay đổi hạn mức </w:t>
      </w:r>
      <w:r w:rsidR="004F5228" w:rsidRPr="0036337A">
        <w:rPr>
          <w:w w:val="101"/>
          <w:szCs w:val="24"/>
        </w:rPr>
        <w:t>giao dịch</w:t>
      </w:r>
      <w:r w:rsidRPr="0036337A">
        <w:rPr>
          <w:w w:val="101"/>
          <w:szCs w:val="24"/>
        </w:rPr>
        <w:t xml:space="preserve"> tối đa cho phép mà không cần sự chấp thuận của Khách hàng. Khi thay đổi hạn mức, ABBANK sẽ thông báo thông qua các phương thức thích hợp để thông báo tới Khách hàng. Trường hợp Khách hàng không đồng ý với sự thay đổi của ABBANK, Khách hàng có quyền yêu cầu chấm dứt sử dụng Dịch vụ Internet Banking của ABBANK bằng văn bản theo mẫu của ABBANK.</w:t>
      </w:r>
    </w:p>
    <w:p w14:paraId="63E3B2ED" w14:textId="77777777" w:rsidR="005F23F2" w:rsidRPr="0036337A" w:rsidRDefault="005F23F2" w:rsidP="0036337A">
      <w:pPr>
        <w:widowControl w:val="0"/>
        <w:autoSpaceDE w:val="0"/>
        <w:autoSpaceDN w:val="0"/>
        <w:adjustRightInd w:val="0"/>
        <w:spacing w:after="120" w:line="276" w:lineRule="auto"/>
        <w:ind w:right="-20"/>
        <w:rPr>
          <w:b/>
          <w:bCs/>
          <w:szCs w:val="24"/>
        </w:rPr>
      </w:pPr>
      <w:r w:rsidRPr="0036337A">
        <w:rPr>
          <w:b/>
          <w:bCs/>
          <w:szCs w:val="24"/>
        </w:rPr>
        <w:t>Điều 7: Phí dịch vụ</w:t>
      </w:r>
    </w:p>
    <w:p w14:paraId="7FBA2913" w14:textId="549BA746" w:rsidR="00B63CC6" w:rsidRPr="0036337A" w:rsidRDefault="005F23F2" w:rsidP="0036337A">
      <w:pPr>
        <w:pStyle w:val="ListParagraph"/>
        <w:numPr>
          <w:ilvl w:val="0"/>
          <w:numId w:val="23"/>
        </w:numPr>
        <w:spacing w:after="120" w:line="276" w:lineRule="auto"/>
        <w:ind w:left="562" w:hanging="562"/>
        <w:contextualSpacing w:val="0"/>
        <w:rPr>
          <w:spacing w:val="7"/>
          <w:szCs w:val="24"/>
        </w:rPr>
      </w:pPr>
      <w:r w:rsidRPr="0036337A">
        <w:rPr>
          <w:w w:val="101"/>
          <w:szCs w:val="24"/>
        </w:rPr>
        <w:t>Khách hàng phải thanh toán các loại Phí</w:t>
      </w:r>
      <w:r w:rsidRPr="0036337A">
        <w:rPr>
          <w:spacing w:val="11"/>
          <w:szCs w:val="24"/>
        </w:rPr>
        <w:t xml:space="preserve"> </w:t>
      </w:r>
      <w:r w:rsidRPr="0036337A">
        <w:rPr>
          <w:spacing w:val="-1"/>
          <w:w w:val="101"/>
          <w:szCs w:val="24"/>
        </w:rPr>
        <w:t>s</w:t>
      </w:r>
      <w:r w:rsidRPr="0036337A">
        <w:rPr>
          <w:w w:val="101"/>
          <w:szCs w:val="24"/>
        </w:rPr>
        <w:t>ử</w:t>
      </w:r>
      <w:r w:rsidRPr="0036337A">
        <w:rPr>
          <w:spacing w:val="11"/>
          <w:szCs w:val="24"/>
        </w:rPr>
        <w:t xml:space="preserve"> </w:t>
      </w:r>
      <w:r w:rsidRPr="0036337A">
        <w:rPr>
          <w:w w:val="101"/>
          <w:szCs w:val="24"/>
        </w:rPr>
        <w:t>d</w:t>
      </w:r>
      <w:r w:rsidRPr="0036337A">
        <w:rPr>
          <w:spacing w:val="1"/>
          <w:w w:val="101"/>
          <w:szCs w:val="24"/>
        </w:rPr>
        <w:t>ụ</w:t>
      </w:r>
      <w:r w:rsidRPr="0036337A">
        <w:rPr>
          <w:w w:val="101"/>
          <w:szCs w:val="24"/>
        </w:rPr>
        <w:t>ng</w:t>
      </w:r>
      <w:r w:rsidRPr="0036337A">
        <w:rPr>
          <w:spacing w:val="9"/>
          <w:szCs w:val="24"/>
        </w:rPr>
        <w:t xml:space="preserve"> </w:t>
      </w:r>
      <w:r w:rsidRPr="0036337A">
        <w:rPr>
          <w:spacing w:val="1"/>
          <w:w w:val="101"/>
          <w:szCs w:val="24"/>
        </w:rPr>
        <w:t>d</w:t>
      </w:r>
      <w:r w:rsidRPr="0036337A">
        <w:rPr>
          <w:spacing w:val="-1"/>
          <w:w w:val="101"/>
          <w:szCs w:val="24"/>
        </w:rPr>
        <w:t>ị</w:t>
      </w:r>
      <w:r w:rsidRPr="0036337A">
        <w:rPr>
          <w:w w:val="101"/>
          <w:szCs w:val="24"/>
        </w:rPr>
        <w:t>ch</w:t>
      </w:r>
      <w:r w:rsidRPr="0036337A">
        <w:rPr>
          <w:spacing w:val="9"/>
          <w:szCs w:val="24"/>
        </w:rPr>
        <w:t xml:space="preserve"> </w:t>
      </w:r>
      <w:r w:rsidRPr="0036337A">
        <w:rPr>
          <w:w w:val="101"/>
          <w:szCs w:val="24"/>
        </w:rPr>
        <w:t xml:space="preserve">vụ </w:t>
      </w:r>
      <w:r w:rsidR="008D4965" w:rsidRPr="0036337A">
        <w:rPr>
          <w:w w:val="101"/>
          <w:szCs w:val="24"/>
        </w:rPr>
        <w:t xml:space="preserve">Internet Banking </w:t>
      </w:r>
      <w:r w:rsidRPr="0036337A">
        <w:rPr>
          <w:w w:val="101"/>
          <w:szCs w:val="24"/>
        </w:rPr>
        <w:t>theo quy định của ABBANK và/hoặc theo thỏa thuận khác bằng văn bản của ABBANK và khách hàng (nếu có).</w:t>
      </w:r>
      <w:r w:rsidRPr="0036337A">
        <w:rPr>
          <w:spacing w:val="7"/>
          <w:szCs w:val="24"/>
        </w:rPr>
        <w:t xml:space="preserve"> </w:t>
      </w:r>
      <w:r w:rsidR="00B63CC6" w:rsidRPr="0036337A">
        <w:rPr>
          <w:szCs w:val="24"/>
        </w:rPr>
        <w:t xml:space="preserve">Khi có sự thay đổi về loại phí, mức phí, ABBANK sẽ thông báo cho </w:t>
      </w:r>
      <w:r w:rsidR="00B84F1C" w:rsidRPr="0036337A">
        <w:rPr>
          <w:rFonts w:eastAsia="Arial"/>
          <w:szCs w:val="24"/>
        </w:rPr>
        <w:t>Khách hàng</w:t>
      </w:r>
      <w:r w:rsidR="00B63CC6" w:rsidRPr="0036337A">
        <w:rPr>
          <w:szCs w:val="24"/>
        </w:rPr>
        <w:t xml:space="preserve"> theo các hình thức </w:t>
      </w:r>
      <w:r w:rsidR="008D4965" w:rsidRPr="0036337A">
        <w:rPr>
          <w:szCs w:val="24"/>
        </w:rPr>
        <w:t xml:space="preserve">email </w:t>
      </w:r>
      <w:r w:rsidR="00B63CC6" w:rsidRPr="0036337A">
        <w:rPr>
          <w:szCs w:val="24"/>
        </w:rPr>
        <w:t xml:space="preserve">hoặc SMS mà </w:t>
      </w:r>
      <w:r w:rsidR="00B84F1C" w:rsidRPr="0036337A">
        <w:rPr>
          <w:rFonts w:eastAsia="Arial"/>
          <w:szCs w:val="24"/>
        </w:rPr>
        <w:t>Khách hàng</w:t>
      </w:r>
      <w:r w:rsidR="00B63CC6" w:rsidRPr="0036337A">
        <w:rPr>
          <w:szCs w:val="24"/>
        </w:rPr>
        <w:t xml:space="preserve"> đăng ký là phương thức liên lạc. Biểu phí sẽ có giá trị ràng buộc giữa hai bên nếu </w:t>
      </w:r>
      <w:r w:rsidR="00B84F1C" w:rsidRPr="0036337A">
        <w:rPr>
          <w:rFonts w:eastAsia="Arial"/>
          <w:szCs w:val="24"/>
        </w:rPr>
        <w:t>Khách hàng</w:t>
      </w:r>
      <w:r w:rsidR="00B63CC6" w:rsidRPr="0036337A">
        <w:rPr>
          <w:szCs w:val="24"/>
        </w:rPr>
        <w:t xml:space="preserve"> tiếp tục sử dụng dịch vụ </w:t>
      </w:r>
      <w:r w:rsidR="008D4965" w:rsidRPr="0036337A">
        <w:rPr>
          <w:w w:val="101"/>
          <w:szCs w:val="24"/>
        </w:rPr>
        <w:t>Internet Banking</w:t>
      </w:r>
      <w:r w:rsidR="00B63CC6" w:rsidRPr="0036337A">
        <w:rPr>
          <w:szCs w:val="24"/>
        </w:rPr>
        <w:t xml:space="preserve"> sau khi biểu phí thay đổi có hiệu lực.</w:t>
      </w:r>
    </w:p>
    <w:p w14:paraId="7FE9A90C" w14:textId="11F4A990" w:rsidR="005F23F2" w:rsidRPr="0036337A" w:rsidRDefault="005F23F2" w:rsidP="0036337A">
      <w:pPr>
        <w:pStyle w:val="ListParagraph"/>
        <w:widowControl w:val="0"/>
        <w:numPr>
          <w:ilvl w:val="0"/>
          <w:numId w:val="23"/>
        </w:numPr>
        <w:autoSpaceDE w:val="0"/>
        <w:autoSpaceDN w:val="0"/>
        <w:adjustRightInd w:val="0"/>
        <w:spacing w:after="120" w:line="276" w:lineRule="auto"/>
        <w:ind w:left="562" w:hanging="562"/>
        <w:contextualSpacing w:val="0"/>
        <w:rPr>
          <w:w w:val="101"/>
          <w:szCs w:val="24"/>
        </w:rPr>
      </w:pPr>
      <w:r w:rsidRPr="0036337A">
        <w:rPr>
          <w:spacing w:val="7"/>
          <w:szCs w:val="24"/>
        </w:rPr>
        <w:t xml:space="preserve">Khách hàng đồng ý ủy quyền cho </w:t>
      </w:r>
      <w:r w:rsidRPr="0036337A">
        <w:rPr>
          <w:w w:val="101"/>
          <w:szCs w:val="24"/>
        </w:rPr>
        <w:t>AB</w:t>
      </w:r>
      <w:r w:rsidRPr="0036337A">
        <w:rPr>
          <w:spacing w:val="1"/>
          <w:w w:val="101"/>
          <w:szCs w:val="24"/>
        </w:rPr>
        <w:t>B</w:t>
      </w:r>
      <w:r w:rsidRPr="0036337A">
        <w:rPr>
          <w:w w:val="101"/>
          <w:szCs w:val="24"/>
        </w:rPr>
        <w:t xml:space="preserve">ANK </w:t>
      </w:r>
      <w:r w:rsidRPr="0036337A">
        <w:rPr>
          <w:spacing w:val="-1"/>
          <w:w w:val="101"/>
          <w:szCs w:val="24"/>
        </w:rPr>
        <w:t>c</w:t>
      </w:r>
      <w:r w:rsidRPr="0036337A">
        <w:rPr>
          <w:w w:val="101"/>
          <w:szCs w:val="24"/>
        </w:rPr>
        <w:t>ó</w:t>
      </w:r>
      <w:r w:rsidRPr="0036337A">
        <w:rPr>
          <w:spacing w:val="-17"/>
          <w:szCs w:val="24"/>
        </w:rPr>
        <w:t xml:space="preserve"> </w:t>
      </w:r>
      <w:r w:rsidRPr="0036337A">
        <w:rPr>
          <w:w w:val="101"/>
          <w:szCs w:val="24"/>
        </w:rPr>
        <w:t>q</w:t>
      </w:r>
      <w:r w:rsidRPr="0036337A">
        <w:rPr>
          <w:spacing w:val="1"/>
          <w:w w:val="101"/>
          <w:szCs w:val="24"/>
        </w:rPr>
        <w:t>u</w:t>
      </w:r>
      <w:r w:rsidRPr="0036337A">
        <w:rPr>
          <w:spacing w:val="-4"/>
          <w:w w:val="101"/>
          <w:szCs w:val="24"/>
        </w:rPr>
        <w:t>y</w:t>
      </w:r>
      <w:r w:rsidRPr="0036337A">
        <w:rPr>
          <w:spacing w:val="1"/>
          <w:w w:val="101"/>
          <w:szCs w:val="24"/>
        </w:rPr>
        <w:t>ề</w:t>
      </w:r>
      <w:r w:rsidRPr="0036337A">
        <w:rPr>
          <w:w w:val="101"/>
          <w:szCs w:val="24"/>
        </w:rPr>
        <w:t>n</w:t>
      </w:r>
      <w:r w:rsidRPr="0036337A">
        <w:rPr>
          <w:szCs w:val="24"/>
        </w:rPr>
        <w:t xml:space="preserve"> </w:t>
      </w:r>
      <w:r w:rsidRPr="0036337A">
        <w:rPr>
          <w:w w:val="101"/>
          <w:szCs w:val="24"/>
        </w:rPr>
        <w:t>tự</w:t>
      </w:r>
      <w:r w:rsidRPr="0036337A">
        <w:rPr>
          <w:szCs w:val="24"/>
        </w:rPr>
        <w:t xml:space="preserve"> </w:t>
      </w:r>
      <w:r w:rsidRPr="0036337A">
        <w:rPr>
          <w:spacing w:val="1"/>
          <w:w w:val="101"/>
          <w:szCs w:val="24"/>
        </w:rPr>
        <w:t>đ</w:t>
      </w:r>
      <w:r w:rsidRPr="0036337A">
        <w:rPr>
          <w:w w:val="101"/>
          <w:szCs w:val="24"/>
        </w:rPr>
        <w:t>ộng</w:t>
      </w:r>
      <w:r w:rsidRPr="0036337A">
        <w:rPr>
          <w:spacing w:val="17"/>
          <w:szCs w:val="24"/>
        </w:rPr>
        <w:t xml:space="preserve"> </w:t>
      </w:r>
      <w:r w:rsidRPr="0036337A">
        <w:rPr>
          <w:spacing w:val="1"/>
          <w:w w:val="101"/>
          <w:szCs w:val="24"/>
        </w:rPr>
        <w:t>t</w:t>
      </w:r>
      <w:r w:rsidRPr="0036337A">
        <w:rPr>
          <w:w w:val="101"/>
          <w:szCs w:val="24"/>
        </w:rPr>
        <w:t>r</w:t>
      </w:r>
      <w:r w:rsidRPr="0036337A">
        <w:rPr>
          <w:spacing w:val="1"/>
          <w:w w:val="101"/>
          <w:szCs w:val="24"/>
        </w:rPr>
        <w:t>í</w:t>
      </w:r>
      <w:r w:rsidRPr="0036337A">
        <w:rPr>
          <w:w w:val="101"/>
          <w:szCs w:val="24"/>
        </w:rPr>
        <w:t>ch tiền từ tài khoản của Khách hàng mở tại ABBANK để thu các khoản phí phát sinh từ việc sử dụng dịch vụ Internet Banking</w:t>
      </w:r>
      <w:r w:rsidRPr="0036337A">
        <w:rPr>
          <w:spacing w:val="18"/>
          <w:szCs w:val="24"/>
        </w:rPr>
        <w:t>.</w:t>
      </w:r>
      <w:r w:rsidRPr="0036337A">
        <w:rPr>
          <w:w w:val="101"/>
          <w:szCs w:val="24"/>
        </w:rPr>
        <w:t xml:space="preserve"> ABBANK được quyền thay đổi mức phí liên quan đến dịch vụ Internet Banking mà không cần được sự đồng ý của Khách hàng. ABBANK sẽ niêm yết và công bố công khai biểu phí dịch vụ (bao gồm khi có thay đổi) trên </w:t>
      </w:r>
      <w:hyperlink r:id="rId9" w:history="1">
        <w:r w:rsidR="001E0E43" w:rsidRPr="0036337A">
          <w:rPr>
            <w:rStyle w:val="Hyperlink"/>
            <w:rFonts w:eastAsia="Times New Roman"/>
            <w:szCs w:val="24"/>
          </w:rPr>
          <w:t>https://www.abbank.vn/</w:t>
        </w:r>
      </w:hyperlink>
      <w:r w:rsidR="001E0E43" w:rsidRPr="0036337A">
        <w:rPr>
          <w:rFonts w:eastAsia="Times New Roman"/>
          <w:szCs w:val="24"/>
        </w:rPr>
        <w:t xml:space="preserve"> </w:t>
      </w:r>
      <w:r w:rsidRPr="0036337A">
        <w:rPr>
          <w:w w:val="101"/>
          <w:szCs w:val="24"/>
        </w:rPr>
        <w:t>và/hoặc tại các điểm giao dịch hợp pháp của ABBANK.</w:t>
      </w:r>
    </w:p>
    <w:p w14:paraId="1BC7DF75" w14:textId="77777777" w:rsidR="00EF6864" w:rsidRDefault="005F23F2" w:rsidP="00EF6864">
      <w:pPr>
        <w:widowControl w:val="0"/>
        <w:autoSpaceDE w:val="0"/>
        <w:autoSpaceDN w:val="0"/>
        <w:adjustRightInd w:val="0"/>
        <w:spacing w:after="120" w:line="276" w:lineRule="auto"/>
        <w:ind w:right="-20"/>
        <w:rPr>
          <w:b/>
          <w:bCs/>
          <w:szCs w:val="24"/>
        </w:rPr>
      </w:pPr>
      <w:r w:rsidRPr="00EF6864">
        <w:rPr>
          <w:b/>
          <w:bCs/>
          <w:szCs w:val="24"/>
        </w:rPr>
        <w:t>Điều 8: Tra soát, khiếu nại</w:t>
      </w:r>
    </w:p>
    <w:p w14:paraId="582250F2" w14:textId="5DD44293" w:rsidR="005F23F2" w:rsidRPr="00EF6864" w:rsidRDefault="005F23F2" w:rsidP="00B93022">
      <w:pPr>
        <w:pStyle w:val="ListParagraph"/>
        <w:widowControl w:val="0"/>
        <w:numPr>
          <w:ilvl w:val="1"/>
          <w:numId w:val="13"/>
        </w:numPr>
        <w:autoSpaceDE w:val="0"/>
        <w:autoSpaceDN w:val="0"/>
        <w:adjustRightInd w:val="0"/>
        <w:spacing w:after="120" w:line="276" w:lineRule="auto"/>
        <w:ind w:left="540" w:right="-20" w:hanging="540"/>
        <w:contextualSpacing w:val="0"/>
        <w:rPr>
          <w:w w:val="101"/>
          <w:szCs w:val="24"/>
        </w:rPr>
      </w:pPr>
      <w:r w:rsidRPr="00EF6864">
        <w:rPr>
          <w:w w:val="101"/>
          <w:szCs w:val="24"/>
        </w:rPr>
        <w:t>Hình thức tiếp nhận tra soát khiếu nại</w:t>
      </w:r>
      <w:r w:rsidR="00EF6864">
        <w:rPr>
          <w:w w:val="101"/>
          <w:szCs w:val="24"/>
        </w:rPr>
        <w:t>:</w:t>
      </w:r>
    </w:p>
    <w:p w14:paraId="37882D9B" w14:textId="77777777" w:rsidR="005F23F2" w:rsidRPr="0036337A" w:rsidRDefault="005F23F2" w:rsidP="00087610">
      <w:pPr>
        <w:widowControl w:val="0"/>
        <w:numPr>
          <w:ilvl w:val="0"/>
          <w:numId w:val="15"/>
        </w:numPr>
        <w:autoSpaceDE w:val="0"/>
        <w:autoSpaceDN w:val="0"/>
        <w:adjustRightInd w:val="0"/>
        <w:spacing w:after="120" w:line="276" w:lineRule="auto"/>
        <w:ind w:left="1080" w:right="-20" w:hanging="540"/>
        <w:rPr>
          <w:w w:val="101"/>
          <w:szCs w:val="24"/>
        </w:rPr>
      </w:pPr>
      <w:r w:rsidRPr="0036337A">
        <w:rPr>
          <w:w w:val="101"/>
          <w:szCs w:val="24"/>
        </w:rPr>
        <w:t>ABBANK tiếp nhận yêu cầu tra soát/ khiếu nại qua tổng đài trực tiếp có ghi âm (phiếu yêu cầu tra soát/ khiếu nại phải được bổ sung trong vòng 48 giờ kể từ thời điểm tổng đài tiếp nhận thông tin) hoặc tại quầy giao dịch bất kỳ của ABBANK</w:t>
      </w:r>
    </w:p>
    <w:p w14:paraId="7E4A570A" w14:textId="50138C03" w:rsidR="005F23F2" w:rsidRPr="0036337A" w:rsidRDefault="005F23F2" w:rsidP="00087610">
      <w:pPr>
        <w:widowControl w:val="0"/>
        <w:numPr>
          <w:ilvl w:val="0"/>
          <w:numId w:val="15"/>
        </w:numPr>
        <w:autoSpaceDE w:val="0"/>
        <w:autoSpaceDN w:val="0"/>
        <w:adjustRightInd w:val="0"/>
        <w:spacing w:after="120" w:line="276" w:lineRule="auto"/>
        <w:ind w:left="1080" w:right="-20" w:hanging="540"/>
        <w:rPr>
          <w:w w:val="101"/>
          <w:szCs w:val="24"/>
        </w:rPr>
      </w:pPr>
      <w:r w:rsidRPr="0036337A">
        <w:rPr>
          <w:w w:val="101"/>
          <w:szCs w:val="24"/>
        </w:rPr>
        <w:t>Yêu cầu tra soát khiếu nại phải được</w:t>
      </w:r>
      <w:r w:rsidR="00B84F1C" w:rsidRPr="00B84F1C">
        <w:rPr>
          <w:rFonts w:eastAsia="Arial"/>
          <w:szCs w:val="24"/>
        </w:rPr>
        <w:t xml:space="preserve"> </w:t>
      </w:r>
      <w:r w:rsidR="00B84F1C" w:rsidRPr="0036337A">
        <w:rPr>
          <w:rFonts w:eastAsia="Arial"/>
          <w:szCs w:val="24"/>
        </w:rPr>
        <w:t xml:space="preserve">Khách hàng </w:t>
      </w:r>
      <w:r w:rsidRPr="0036337A">
        <w:rPr>
          <w:w w:val="101"/>
          <w:szCs w:val="24"/>
        </w:rPr>
        <w:t>gửi về ABBANK tối đa là 60 ngày kể từ ngày phát sinh giao dịch đề nghị tra soát/ khiếu nại. Sau thời hạn nêu trên, yêu cầu sẽ không được giải quyết</w:t>
      </w:r>
    </w:p>
    <w:p w14:paraId="04FA22A2" w14:textId="330AEEA6" w:rsidR="005F23F2" w:rsidRPr="0036337A" w:rsidRDefault="005F23F2" w:rsidP="00B93022">
      <w:pPr>
        <w:pStyle w:val="ListParagraph"/>
        <w:widowControl w:val="0"/>
        <w:numPr>
          <w:ilvl w:val="1"/>
          <w:numId w:val="13"/>
        </w:numPr>
        <w:autoSpaceDE w:val="0"/>
        <w:autoSpaceDN w:val="0"/>
        <w:adjustRightInd w:val="0"/>
        <w:spacing w:after="120" w:line="276" w:lineRule="auto"/>
        <w:ind w:left="540" w:right="-20" w:hanging="540"/>
        <w:contextualSpacing w:val="0"/>
        <w:rPr>
          <w:w w:val="101"/>
          <w:szCs w:val="24"/>
        </w:rPr>
      </w:pPr>
      <w:r w:rsidRPr="0036337A">
        <w:rPr>
          <w:w w:val="101"/>
          <w:szCs w:val="24"/>
        </w:rPr>
        <w:t>Thời gian xử lý tra soát, khiếu nại</w:t>
      </w:r>
      <w:r w:rsidR="00EF6864">
        <w:rPr>
          <w:w w:val="101"/>
          <w:szCs w:val="24"/>
        </w:rPr>
        <w:t>:</w:t>
      </w:r>
    </w:p>
    <w:p w14:paraId="0B0F480B" w14:textId="77777777" w:rsidR="005F23F2" w:rsidRPr="0036337A" w:rsidRDefault="005F23F2" w:rsidP="00087610">
      <w:pPr>
        <w:widowControl w:val="0"/>
        <w:numPr>
          <w:ilvl w:val="0"/>
          <w:numId w:val="14"/>
        </w:numPr>
        <w:autoSpaceDE w:val="0"/>
        <w:autoSpaceDN w:val="0"/>
        <w:adjustRightInd w:val="0"/>
        <w:spacing w:after="120" w:line="276" w:lineRule="auto"/>
        <w:ind w:left="1080" w:right="-20" w:hanging="540"/>
        <w:rPr>
          <w:rFonts w:eastAsia="Times New Roman"/>
          <w:szCs w:val="24"/>
        </w:rPr>
      </w:pPr>
      <w:r w:rsidRPr="0036337A">
        <w:rPr>
          <w:rFonts w:eastAsia="Times New Roman"/>
          <w:szCs w:val="24"/>
        </w:rPr>
        <w:t>ABBANK có trách nhiệm giải quyết tra soát, khiếu nại lần đầu trong thời hạn tối đa 30 ngày làm việc kể từ ngày tiếp nhận thông tin.</w:t>
      </w:r>
    </w:p>
    <w:p w14:paraId="644B8165" w14:textId="77777777" w:rsidR="005F23F2" w:rsidRPr="0036337A" w:rsidRDefault="005F23F2" w:rsidP="00087610">
      <w:pPr>
        <w:widowControl w:val="0"/>
        <w:numPr>
          <w:ilvl w:val="0"/>
          <w:numId w:val="14"/>
        </w:numPr>
        <w:autoSpaceDE w:val="0"/>
        <w:autoSpaceDN w:val="0"/>
        <w:adjustRightInd w:val="0"/>
        <w:spacing w:after="120" w:line="276" w:lineRule="auto"/>
        <w:ind w:left="1080" w:right="-20" w:hanging="540"/>
        <w:rPr>
          <w:rFonts w:eastAsia="Times New Roman"/>
          <w:szCs w:val="24"/>
        </w:rPr>
      </w:pPr>
      <w:r w:rsidRPr="0036337A">
        <w:rPr>
          <w:rFonts w:eastAsia="Times New Roman"/>
          <w:szCs w:val="24"/>
        </w:rPr>
        <w:t xml:space="preserve">Trong thời hạn tối đa 05 ngày làm việc kể từ ngày thông báo kết quả tra soát, khiếu nại </w:t>
      </w:r>
      <w:r w:rsidRPr="0036337A">
        <w:rPr>
          <w:rFonts w:eastAsia="Times New Roman"/>
          <w:szCs w:val="24"/>
        </w:rPr>
        <w:lastRenderedPageBreak/>
        <w:t>cho KH, ABBANK có trách nhiệm bồi hoàn tổn thất cho KH theo thỏa thuận và quy định của pháp luật hiện hành, trừ trường hợp tổn thất phát sinh do lỗi của khách hàng và/hoặc thuộc các trường hợp bất khả kháng theo quy định tại Hợp đồng này;</w:t>
      </w:r>
    </w:p>
    <w:p w14:paraId="3FAFF0C2" w14:textId="2B7A9331" w:rsidR="005F23F2" w:rsidRPr="0036337A" w:rsidRDefault="005F23F2" w:rsidP="00087610">
      <w:pPr>
        <w:widowControl w:val="0"/>
        <w:numPr>
          <w:ilvl w:val="0"/>
          <w:numId w:val="14"/>
        </w:numPr>
        <w:autoSpaceDE w:val="0"/>
        <w:autoSpaceDN w:val="0"/>
        <w:adjustRightInd w:val="0"/>
        <w:spacing w:after="120" w:line="276" w:lineRule="auto"/>
        <w:ind w:left="1080" w:right="-20" w:hanging="540"/>
        <w:rPr>
          <w:rFonts w:eastAsia="Times New Roman"/>
          <w:szCs w:val="24"/>
        </w:rPr>
      </w:pPr>
      <w:r w:rsidRPr="0036337A">
        <w:rPr>
          <w:rFonts w:eastAsia="Times New Roman"/>
          <w:szCs w:val="24"/>
        </w:rPr>
        <w:t xml:space="preserve">Trường hợp hết thời hạn xử lý tra soát, khiếu nại được quy định tại Điều này mà vẫn chưa xác định được nguyên nhân hoặc lỗi của bên nào thì trong vòng 15 ngày làm việc tiếp theo, ABBANK sẽ thỏa thuận với </w:t>
      </w:r>
      <w:r w:rsidR="00B84F1C" w:rsidRPr="0036337A">
        <w:rPr>
          <w:rFonts w:eastAsia="Arial"/>
          <w:szCs w:val="24"/>
        </w:rPr>
        <w:t>Khách hàng</w:t>
      </w:r>
      <w:r w:rsidRPr="0036337A">
        <w:rPr>
          <w:rFonts w:eastAsia="Times New Roman"/>
          <w:szCs w:val="24"/>
        </w:rPr>
        <w:t xml:space="preserve"> về phương án xử lý tra soát, khiếu nại.</w:t>
      </w:r>
    </w:p>
    <w:p w14:paraId="5BB41FFC" w14:textId="60EBDE15" w:rsidR="005F23F2" w:rsidRPr="0036337A" w:rsidRDefault="005F23F2" w:rsidP="00B93022">
      <w:pPr>
        <w:pStyle w:val="ListParagraph"/>
        <w:widowControl w:val="0"/>
        <w:numPr>
          <w:ilvl w:val="1"/>
          <w:numId w:val="13"/>
        </w:numPr>
        <w:autoSpaceDE w:val="0"/>
        <w:autoSpaceDN w:val="0"/>
        <w:adjustRightInd w:val="0"/>
        <w:spacing w:after="120" w:line="276" w:lineRule="auto"/>
        <w:ind w:left="540" w:right="-20" w:hanging="540"/>
        <w:contextualSpacing w:val="0"/>
        <w:rPr>
          <w:w w:val="101"/>
          <w:szCs w:val="24"/>
        </w:rPr>
      </w:pPr>
      <w:r w:rsidRPr="0036337A">
        <w:rPr>
          <w:w w:val="101"/>
          <w:szCs w:val="24"/>
        </w:rPr>
        <w:t xml:space="preserve">Trường hợp tra soát có dấu hiệu tội phạm, ABBANK sẽ chuyển tiếp thông tin cho cơ quan nhà nước có thẩm quyền giải quyết, đồng thời thông báo bằng văn bản cho </w:t>
      </w:r>
      <w:r w:rsidR="00B84F1C" w:rsidRPr="0036337A">
        <w:rPr>
          <w:rFonts w:eastAsia="Arial"/>
          <w:szCs w:val="24"/>
        </w:rPr>
        <w:t>Khách hàng</w:t>
      </w:r>
      <w:r w:rsidRPr="0036337A">
        <w:rPr>
          <w:w w:val="101"/>
          <w:szCs w:val="24"/>
        </w:rPr>
        <w:t xml:space="preserve"> về tình trạng xử lý đề nghị tra soát, khiếu nại. Việc xử lý kết quả tra soát, khiếu nại trong trường hợp này thuộc trách nhiệm giải quyết của cơ quan nhà nước có thẩm quyền. Trường hợp có kết luận của cơ quan nhà nước có thẩm quyền về việc không có yếu tố tội phạm, thì trong vòng 15 ngày làm việc kể từ ngày có kết luận của cơ quan có thẩm quyền ABBANK sẽ thông báo với </w:t>
      </w:r>
      <w:r w:rsidR="00B84F1C" w:rsidRPr="0036337A">
        <w:rPr>
          <w:rFonts w:eastAsia="Arial"/>
          <w:szCs w:val="24"/>
        </w:rPr>
        <w:t>Khách hàng</w:t>
      </w:r>
      <w:r w:rsidRPr="0036337A">
        <w:rPr>
          <w:w w:val="101"/>
          <w:szCs w:val="24"/>
        </w:rPr>
        <w:t xml:space="preserve"> thỏa thuận về phương án xử lý kết quả tra soát, khiếu nại.</w:t>
      </w:r>
    </w:p>
    <w:p w14:paraId="283BFAC3" w14:textId="77777777" w:rsidR="005F23F2" w:rsidRPr="0036337A" w:rsidRDefault="005F23F2" w:rsidP="00B93022">
      <w:pPr>
        <w:pStyle w:val="ListParagraph"/>
        <w:widowControl w:val="0"/>
        <w:numPr>
          <w:ilvl w:val="1"/>
          <w:numId w:val="13"/>
        </w:numPr>
        <w:autoSpaceDE w:val="0"/>
        <w:autoSpaceDN w:val="0"/>
        <w:adjustRightInd w:val="0"/>
        <w:spacing w:after="120" w:line="276" w:lineRule="auto"/>
        <w:ind w:left="540" w:right="-20" w:hanging="540"/>
        <w:contextualSpacing w:val="0"/>
        <w:rPr>
          <w:w w:val="101"/>
          <w:szCs w:val="24"/>
        </w:rPr>
      </w:pPr>
      <w:r w:rsidRPr="0036337A">
        <w:rPr>
          <w:w w:val="101"/>
          <w:szCs w:val="24"/>
        </w:rPr>
        <w:t>Nếu ABBANK và các bên liên quan không thỏa thuận được và/hoặc không đồng ý với quá trình đề nghị tra soát, khiếu nại thì việc giải quyết tranh chấp được thực hiện theo quy định của pháp luật</w:t>
      </w:r>
    </w:p>
    <w:p w14:paraId="1B2F6B1F" w14:textId="77777777" w:rsidR="005F23F2" w:rsidRPr="0036337A" w:rsidRDefault="005F23F2" w:rsidP="0036337A">
      <w:pPr>
        <w:widowControl w:val="0"/>
        <w:tabs>
          <w:tab w:val="num" w:pos="1980"/>
        </w:tabs>
        <w:autoSpaceDE w:val="0"/>
        <w:autoSpaceDN w:val="0"/>
        <w:adjustRightInd w:val="0"/>
        <w:spacing w:after="120" w:line="276" w:lineRule="auto"/>
        <w:ind w:right="-20"/>
        <w:rPr>
          <w:b/>
          <w:bCs/>
          <w:szCs w:val="24"/>
        </w:rPr>
      </w:pPr>
      <w:r w:rsidRPr="0036337A">
        <w:rPr>
          <w:b/>
          <w:bCs/>
          <w:szCs w:val="24"/>
        </w:rPr>
        <w:t>Điều 9: Sửa đổi, bổ sung và chấm dứt dịch vụ</w:t>
      </w:r>
    </w:p>
    <w:p w14:paraId="33867669" w14:textId="29198EF4" w:rsidR="005F23F2" w:rsidRPr="002B6902" w:rsidRDefault="005F23F2" w:rsidP="002B6902">
      <w:pPr>
        <w:pStyle w:val="ListParagraph"/>
        <w:numPr>
          <w:ilvl w:val="0"/>
          <w:numId w:val="28"/>
        </w:numPr>
        <w:spacing w:after="120" w:line="276" w:lineRule="auto"/>
        <w:ind w:left="540" w:hanging="540"/>
        <w:rPr>
          <w:rFonts w:eastAsia="Times New Roman"/>
          <w:szCs w:val="24"/>
        </w:rPr>
      </w:pPr>
      <w:r w:rsidRPr="002B6902">
        <w:rPr>
          <w:rFonts w:eastAsia="Times New Roman"/>
          <w:szCs w:val="24"/>
        </w:rPr>
        <w:t>Sửa đổi, bổ sung:</w:t>
      </w:r>
    </w:p>
    <w:p w14:paraId="487963B9" w14:textId="6104A096" w:rsidR="005F23F2" w:rsidRPr="0036337A" w:rsidRDefault="005F23F2" w:rsidP="00087610">
      <w:pPr>
        <w:numPr>
          <w:ilvl w:val="0"/>
          <w:numId w:val="4"/>
        </w:numPr>
        <w:spacing w:after="120" w:line="276" w:lineRule="auto"/>
        <w:ind w:left="1080" w:hanging="540"/>
        <w:rPr>
          <w:rFonts w:eastAsia="Times New Roman"/>
          <w:szCs w:val="24"/>
        </w:rPr>
      </w:pPr>
      <w:r w:rsidRPr="0036337A">
        <w:rPr>
          <w:rFonts w:eastAsia="Times New Roman"/>
          <w:szCs w:val="24"/>
        </w:rPr>
        <w:t xml:space="preserve">ABBANK có </w:t>
      </w:r>
      <w:r w:rsidR="009B1096" w:rsidRPr="0036337A">
        <w:rPr>
          <w:rFonts w:eastAsia="Times New Roman"/>
          <w:szCs w:val="24"/>
        </w:rPr>
        <w:t xml:space="preserve">quyền </w:t>
      </w:r>
      <w:r w:rsidRPr="0036337A">
        <w:rPr>
          <w:rFonts w:eastAsia="Times New Roman"/>
          <w:szCs w:val="24"/>
        </w:rPr>
        <w:t>sửa đổi</w:t>
      </w:r>
      <w:r w:rsidR="009B1096" w:rsidRPr="0036337A">
        <w:rPr>
          <w:rFonts w:eastAsia="Times New Roman"/>
          <w:szCs w:val="24"/>
        </w:rPr>
        <w:t>, bổ sung</w:t>
      </w:r>
      <w:r w:rsidRPr="0036337A">
        <w:rPr>
          <w:rFonts w:eastAsia="Times New Roman"/>
          <w:szCs w:val="24"/>
        </w:rPr>
        <w:t xml:space="preserve">, thay thế bất kỳ nội dung nào liên quan các điều khoản </w:t>
      </w:r>
      <w:r w:rsidR="0044731C" w:rsidRPr="0036337A">
        <w:rPr>
          <w:rFonts w:eastAsia="Times New Roman"/>
          <w:szCs w:val="24"/>
        </w:rPr>
        <w:t xml:space="preserve">và điều kiện </w:t>
      </w:r>
      <w:r w:rsidRPr="0036337A">
        <w:rPr>
          <w:rFonts w:eastAsia="Times New Roman"/>
          <w:szCs w:val="24"/>
        </w:rPr>
        <w:t xml:space="preserve">này và các quy định liên quan đến Dịch vụ (bao gồm nhưng không giới hạn bởi: Điều khoản &amp; điều kiện sử dụng Dịch vụ, biểu phí sử dụng, lãi suất ...) vào bất kỳ thời điểm nào và vì bất kỳ lí do gì. </w:t>
      </w:r>
    </w:p>
    <w:p w14:paraId="2B7D0FA4" w14:textId="313857BA" w:rsidR="00AF2729" w:rsidRPr="0036337A" w:rsidRDefault="005F23F2" w:rsidP="00087610">
      <w:pPr>
        <w:numPr>
          <w:ilvl w:val="0"/>
          <w:numId w:val="4"/>
        </w:numPr>
        <w:spacing w:after="120" w:line="276" w:lineRule="auto"/>
        <w:ind w:left="1080" w:hanging="540"/>
        <w:rPr>
          <w:rFonts w:eastAsia="Times New Roman"/>
          <w:b/>
          <w:szCs w:val="24"/>
        </w:rPr>
      </w:pPr>
      <w:r w:rsidRPr="0036337A">
        <w:rPr>
          <w:rFonts w:eastAsia="Times New Roman"/>
          <w:szCs w:val="24"/>
        </w:rPr>
        <w:t>Khi có sự chỉnh sửa, bổ sung, ABBANK sẽ thông báo bằng một trong các cách sau: thông báo bằng văn bản/</w:t>
      </w:r>
      <w:r w:rsidR="0044731C" w:rsidRPr="0036337A">
        <w:rPr>
          <w:rFonts w:eastAsia="Times New Roman"/>
          <w:szCs w:val="24"/>
        </w:rPr>
        <w:t>tin nhắn SMS/Email</w:t>
      </w:r>
      <w:r w:rsidRPr="0036337A">
        <w:rPr>
          <w:rFonts w:eastAsia="Times New Roman"/>
          <w:szCs w:val="24"/>
        </w:rPr>
        <w:t xml:space="preserve"> </w:t>
      </w:r>
      <w:r w:rsidR="0044731C" w:rsidRPr="0036337A">
        <w:rPr>
          <w:rFonts w:eastAsia="Times New Roman"/>
          <w:szCs w:val="24"/>
        </w:rPr>
        <w:t xml:space="preserve">trực tiếp </w:t>
      </w:r>
      <w:r w:rsidRPr="0036337A">
        <w:rPr>
          <w:rFonts w:eastAsia="Times New Roman"/>
          <w:szCs w:val="24"/>
        </w:rPr>
        <w:t xml:space="preserve">cho Khách hàng; niêm yết công khai tại các quầy giao dịch của ABBANK; thông báo trên website: </w:t>
      </w:r>
      <w:hyperlink r:id="rId10" w:history="1">
        <w:r w:rsidR="0044731C" w:rsidRPr="0036337A">
          <w:rPr>
            <w:rStyle w:val="Hyperlink"/>
            <w:rFonts w:eastAsia="Times New Roman"/>
            <w:szCs w:val="24"/>
          </w:rPr>
          <w:t>https://www.abbank.vn/</w:t>
        </w:r>
      </w:hyperlink>
      <w:r w:rsidR="0044731C" w:rsidRPr="0036337A">
        <w:rPr>
          <w:rFonts w:eastAsia="Times New Roman"/>
          <w:szCs w:val="24"/>
        </w:rPr>
        <w:t xml:space="preserve"> </w:t>
      </w:r>
      <w:r w:rsidRPr="0036337A">
        <w:rPr>
          <w:rFonts w:eastAsia="Times New Roman"/>
          <w:szCs w:val="24"/>
        </w:rPr>
        <w:t>của ABBANK. Các điều chỉnh, thay đổi và bổ sung nói trên có hiệu lực sau 07 ngày kể từ ngày thông báo. Những sửa đổi, bổ sung này ràng buộc Khách hàng thực hiện theo</w:t>
      </w:r>
      <w:r w:rsidR="00AF2729" w:rsidRPr="0036337A">
        <w:rPr>
          <w:rFonts w:eastAsia="Times New Roman"/>
          <w:szCs w:val="24"/>
        </w:rPr>
        <w:t xml:space="preserve"> nếu </w:t>
      </w:r>
      <w:r w:rsidR="00B84F1C" w:rsidRPr="0036337A">
        <w:rPr>
          <w:rFonts w:eastAsia="Arial"/>
          <w:szCs w:val="24"/>
        </w:rPr>
        <w:t>Khách hàng</w:t>
      </w:r>
      <w:r w:rsidR="00AF2729" w:rsidRPr="0036337A">
        <w:rPr>
          <w:rFonts w:eastAsia="Times New Roman"/>
          <w:szCs w:val="24"/>
        </w:rPr>
        <w:t xml:space="preserve"> tiếp tục</w:t>
      </w:r>
      <w:r w:rsidRPr="0036337A">
        <w:rPr>
          <w:rFonts w:eastAsia="Times New Roman"/>
          <w:szCs w:val="24"/>
        </w:rPr>
        <w:t xml:space="preserve"> sử dụng dịch vụ</w:t>
      </w:r>
      <w:r w:rsidR="00AF2729" w:rsidRPr="0036337A">
        <w:rPr>
          <w:rFonts w:eastAsia="Times New Roman"/>
          <w:szCs w:val="24"/>
        </w:rPr>
        <w:t xml:space="preserve"> sau </w:t>
      </w:r>
      <w:proofErr w:type="gramStart"/>
      <w:r w:rsidR="00AF2729" w:rsidRPr="0036337A">
        <w:rPr>
          <w:rFonts w:eastAsia="Times New Roman"/>
          <w:szCs w:val="24"/>
        </w:rPr>
        <w:t>khi  sử</w:t>
      </w:r>
      <w:proofErr w:type="gramEnd"/>
      <w:r w:rsidR="00AF2729" w:rsidRPr="0036337A">
        <w:rPr>
          <w:rFonts w:eastAsia="Times New Roman"/>
          <w:szCs w:val="24"/>
        </w:rPr>
        <w:t xml:space="preserve"> sửa đổi, bổ sung có hiệu lực</w:t>
      </w:r>
      <w:r w:rsidRPr="0036337A">
        <w:rPr>
          <w:rFonts w:eastAsia="Times New Roman"/>
          <w:szCs w:val="24"/>
        </w:rPr>
        <w:t xml:space="preserve">. </w:t>
      </w:r>
      <w:r w:rsidR="00AF2729" w:rsidRPr="0036337A">
        <w:rPr>
          <w:rFonts w:eastAsia="Times New Roman"/>
          <w:szCs w:val="24"/>
        </w:rPr>
        <w:t xml:space="preserve">Trong trường hợp chủ </w:t>
      </w:r>
      <w:r w:rsidR="006008A5" w:rsidRPr="0036337A">
        <w:rPr>
          <w:rFonts w:eastAsia="Times New Roman"/>
          <w:szCs w:val="24"/>
        </w:rPr>
        <w:t>tài khoản</w:t>
      </w:r>
      <w:r w:rsidR="00AF2729" w:rsidRPr="0036337A">
        <w:rPr>
          <w:rFonts w:eastAsia="Times New Roman"/>
          <w:szCs w:val="24"/>
        </w:rPr>
        <w:t xml:space="preserve"> không đồng ý với những sửa đổi, bổ sung thì có quyền </w:t>
      </w:r>
      <w:r w:rsidR="00F515FC" w:rsidRPr="0036337A">
        <w:rPr>
          <w:rFonts w:eastAsia="Times New Roman"/>
          <w:szCs w:val="24"/>
        </w:rPr>
        <w:t>chấm dứt sử dụng</w:t>
      </w:r>
      <w:r w:rsidR="00AF2729" w:rsidRPr="0036337A">
        <w:rPr>
          <w:rFonts w:eastAsia="Times New Roman"/>
          <w:szCs w:val="24"/>
        </w:rPr>
        <w:t xml:space="preserve"> Dịch vụ của ABBANK và ngay lập tức thông báo bằng văn bản cho ABBANK. Việc chủ </w:t>
      </w:r>
      <w:r w:rsidR="006008A5" w:rsidRPr="0036337A">
        <w:rPr>
          <w:rFonts w:eastAsia="Times New Roman"/>
          <w:szCs w:val="24"/>
        </w:rPr>
        <w:t>tài khoản</w:t>
      </w:r>
      <w:r w:rsidR="00AF2729" w:rsidRPr="0036337A">
        <w:rPr>
          <w:rFonts w:eastAsia="Times New Roman"/>
          <w:szCs w:val="24"/>
        </w:rPr>
        <w:t xml:space="preserve"> tiếp tục sử dụng </w:t>
      </w:r>
      <w:r w:rsidR="006008A5" w:rsidRPr="0036337A">
        <w:rPr>
          <w:rFonts w:eastAsia="Times New Roman"/>
          <w:szCs w:val="24"/>
        </w:rPr>
        <w:t xml:space="preserve">dịch vụ </w:t>
      </w:r>
      <w:r w:rsidR="00AF2729" w:rsidRPr="0036337A">
        <w:rPr>
          <w:rFonts w:eastAsia="Times New Roman"/>
          <w:szCs w:val="24"/>
        </w:rPr>
        <w:t xml:space="preserve">sau khi ABBANK sửa đổi điều khoản, điều kiện này có nghĩa là chủ </w:t>
      </w:r>
      <w:r w:rsidR="006008A5" w:rsidRPr="0036337A">
        <w:rPr>
          <w:rFonts w:eastAsia="Times New Roman"/>
          <w:szCs w:val="24"/>
        </w:rPr>
        <w:t>tài khoản</w:t>
      </w:r>
      <w:r w:rsidR="00AF2729" w:rsidRPr="0036337A">
        <w:rPr>
          <w:rFonts w:eastAsia="Times New Roman"/>
          <w:szCs w:val="24"/>
        </w:rPr>
        <w:t xml:space="preserve"> chấp nhận hoàn toàn sửa đổi đó</w:t>
      </w:r>
      <w:r w:rsidR="00B63CC6" w:rsidRPr="0036337A">
        <w:rPr>
          <w:rFonts w:eastAsia="Times New Roman"/>
          <w:szCs w:val="24"/>
        </w:rPr>
        <w:t>.</w:t>
      </w:r>
    </w:p>
    <w:p w14:paraId="6325E775" w14:textId="45F8EBDD" w:rsidR="005F23F2" w:rsidRPr="0036337A" w:rsidRDefault="005F23F2" w:rsidP="002B6902">
      <w:pPr>
        <w:pStyle w:val="ListParagraph"/>
        <w:numPr>
          <w:ilvl w:val="0"/>
          <w:numId w:val="28"/>
        </w:numPr>
        <w:spacing w:after="120" w:line="276" w:lineRule="auto"/>
        <w:ind w:left="540" w:hanging="540"/>
        <w:rPr>
          <w:rFonts w:eastAsia="Times New Roman"/>
          <w:szCs w:val="24"/>
        </w:rPr>
      </w:pPr>
      <w:r w:rsidRPr="0036337A">
        <w:rPr>
          <w:rFonts w:eastAsia="Times New Roman"/>
          <w:szCs w:val="24"/>
        </w:rPr>
        <w:t>Chấm dứt:</w:t>
      </w:r>
    </w:p>
    <w:p w14:paraId="402D6386" w14:textId="77777777" w:rsidR="005F23F2" w:rsidRPr="0036337A" w:rsidRDefault="005F23F2" w:rsidP="00147C57">
      <w:pPr>
        <w:numPr>
          <w:ilvl w:val="0"/>
          <w:numId w:val="5"/>
        </w:numPr>
        <w:spacing w:after="120" w:line="276" w:lineRule="auto"/>
        <w:ind w:left="1080" w:hanging="540"/>
        <w:rPr>
          <w:rFonts w:eastAsia="Times New Roman"/>
          <w:szCs w:val="24"/>
        </w:rPr>
      </w:pPr>
      <w:r w:rsidRPr="0036337A">
        <w:rPr>
          <w:rFonts w:eastAsia="Times New Roman"/>
          <w:szCs w:val="24"/>
        </w:rPr>
        <w:t xml:space="preserve">Trường hợp Khách hàng có nhu cầu chấm dứt sử dụng dịch vụ, Khách hàng cần thông báo trước bằng văn bản (theo mẫu của ABBANK) cho ABBANK ít nhất 03 ngày làm </w:t>
      </w:r>
      <w:r w:rsidRPr="0036337A">
        <w:rPr>
          <w:rFonts w:eastAsia="Times New Roman"/>
          <w:szCs w:val="24"/>
        </w:rPr>
        <w:lastRenderedPageBreak/>
        <w:t>việc, trước ngày chấm dứt dịch vụ và dịch vụ chỉ chấm dứt khi được sự đồng ý của ABBANK.</w:t>
      </w:r>
    </w:p>
    <w:p w14:paraId="284FD45D" w14:textId="77777777" w:rsidR="005F23F2" w:rsidRPr="0036337A" w:rsidRDefault="005F23F2" w:rsidP="00147C57">
      <w:pPr>
        <w:numPr>
          <w:ilvl w:val="0"/>
          <w:numId w:val="5"/>
        </w:numPr>
        <w:spacing w:after="120" w:line="276" w:lineRule="auto"/>
        <w:ind w:left="1080" w:hanging="540"/>
        <w:jc w:val="left"/>
        <w:rPr>
          <w:rFonts w:eastAsia="Times New Roman"/>
          <w:szCs w:val="24"/>
        </w:rPr>
      </w:pPr>
      <w:r w:rsidRPr="0036337A">
        <w:rPr>
          <w:rFonts w:eastAsia="Times New Roman"/>
          <w:szCs w:val="24"/>
        </w:rPr>
        <w:t>ABBANK được quyền xem xét chấm dứt dịch vụ trong những trường hợp sau:</w:t>
      </w:r>
    </w:p>
    <w:p w14:paraId="1992AE9B" w14:textId="77777777" w:rsidR="005F23F2" w:rsidRPr="0036337A" w:rsidRDefault="005F23F2" w:rsidP="0036337A">
      <w:pPr>
        <w:numPr>
          <w:ilvl w:val="0"/>
          <w:numId w:val="18"/>
        </w:numPr>
        <w:tabs>
          <w:tab w:val="left" w:pos="1620"/>
        </w:tabs>
        <w:spacing w:after="120" w:line="276" w:lineRule="auto"/>
        <w:ind w:left="1620" w:right="245"/>
        <w:rPr>
          <w:color w:val="000000"/>
          <w:szCs w:val="24"/>
        </w:rPr>
      </w:pPr>
      <w:r w:rsidRPr="0036337A">
        <w:rPr>
          <w:color w:val="000000"/>
          <w:szCs w:val="24"/>
        </w:rPr>
        <w:t>Khách hàng vi phạm các quy định về việc sử dụng Dịch vụ theo bản điều khoản này và/hoặc quy định của ABBANK và pháp luật.</w:t>
      </w:r>
    </w:p>
    <w:p w14:paraId="2B413A57" w14:textId="77777777" w:rsidR="005F23F2" w:rsidRPr="0036337A" w:rsidRDefault="005F23F2" w:rsidP="0036337A">
      <w:pPr>
        <w:numPr>
          <w:ilvl w:val="0"/>
          <w:numId w:val="18"/>
        </w:numPr>
        <w:tabs>
          <w:tab w:val="left" w:pos="1620"/>
        </w:tabs>
        <w:spacing w:after="120" w:line="276" w:lineRule="auto"/>
        <w:ind w:left="1620" w:right="245"/>
        <w:rPr>
          <w:color w:val="000000"/>
          <w:szCs w:val="24"/>
        </w:rPr>
      </w:pPr>
      <w:r w:rsidRPr="0036337A">
        <w:rPr>
          <w:color w:val="000000"/>
          <w:szCs w:val="24"/>
        </w:rPr>
        <w:t>Khách hàng bị chấm dứt hoạt động vì bất kỳ lý do gì;</w:t>
      </w:r>
    </w:p>
    <w:p w14:paraId="0067E0C5" w14:textId="77777777" w:rsidR="005F23F2" w:rsidRPr="0036337A" w:rsidRDefault="005F23F2" w:rsidP="0036337A">
      <w:pPr>
        <w:numPr>
          <w:ilvl w:val="0"/>
          <w:numId w:val="18"/>
        </w:numPr>
        <w:tabs>
          <w:tab w:val="left" w:pos="1620"/>
        </w:tabs>
        <w:spacing w:after="120" w:line="276" w:lineRule="auto"/>
        <w:ind w:left="1620" w:right="245"/>
        <w:rPr>
          <w:color w:val="000000"/>
          <w:szCs w:val="24"/>
        </w:rPr>
      </w:pPr>
      <w:r w:rsidRPr="0036337A">
        <w:rPr>
          <w:color w:val="000000"/>
          <w:szCs w:val="24"/>
        </w:rPr>
        <w:t>Tài khoản mà Khách hàng đăng ký sử dụng Dịch vụ bị đóng;</w:t>
      </w:r>
    </w:p>
    <w:p w14:paraId="2C268BC8" w14:textId="77777777" w:rsidR="005F23F2" w:rsidRPr="0036337A" w:rsidRDefault="005F23F2" w:rsidP="0036337A">
      <w:pPr>
        <w:numPr>
          <w:ilvl w:val="0"/>
          <w:numId w:val="18"/>
        </w:numPr>
        <w:tabs>
          <w:tab w:val="left" w:pos="1620"/>
        </w:tabs>
        <w:spacing w:after="120" w:line="276" w:lineRule="auto"/>
        <w:ind w:left="1620" w:right="245"/>
        <w:rPr>
          <w:color w:val="000000"/>
          <w:szCs w:val="24"/>
        </w:rPr>
      </w:pPr>
      <w:r w:rsidRPr="0036337A">
        <w:rPr>
          <w:color w:val="000000"/>
          <w:szCs w:val="24"/>
        </w:rPr>
        <w:t xml:space="preserve">Các trường hợp khác theo quy định của ABBANK và pháp luật. </w:t>
      </w:r>
    </w:p>
    <w:p w14:paraId="5DCD438F" w14:textId="77777777" w:rsidR="005F23F2" w:rsidRPr="0036337A" w:rsidRDefault="005F23F2" w:rsidP="00147C57">
      <w:pPr>
        <w:numPr>
          <w:ilvl w:val="0"/>
          <w:numId w:val="5"/>
        </w:numPr>
        <w:spacing w:after="120" w:line="276" w:lineRule="auto"/>
        <w:ind w:left="1080" w:hanging="540"/>
        <w:jc w:val="left"/>
        <w:rPr>
          <w:rFonts w:eastAsia="Times New Roman"/>
          <w:szCs w:val="24"/>
          <w:lang w:val="pt-BR"/>
        </w:rPr>
      </w:pPr>
      <w:r w:rsidRPr="0036337A">
        <w:rPr>
          <w:rFonts w:eastAsia="Times New Roman"/>
          <w:szCs w:val="24"/>
          <w:lang w:val="pt-BR"/>
        </w:rPr>
        <w:t>Trong tất cả các trường hợp chấm dứt dịch vụ, Khách hàng phải hoàn tất các nghĩa vụ đã phát sinh với ABBANK tính đến thời điểm chấm dứt.</w:t>
      </w:r>
    </w:p>
    <w:p w14:paraId="3CF44418" w14:textId="77777777" w:rsidR="005F23F2" w:rsidRPr="0036337A" w:rsidRDefault="005F23F2" w:rsidP="0036337A">
      <w:pPr>
        <w:widowControl w:val="0"/>
        <w:autoSpaceDE w:val="0"/>
        <w:autoSpaceDN w:val="0"/>
        <w:adjustRightInd w:val="0"/>
        <w:spacing w:after="120" w:line="276" w:lineRule="auto"/>
        <w:ind w:right="-20"/>
        <w:rPr>
          <w:b/>
          <w:bCs/>
          <w:szCs w:val="24"/>
        </w:rPr>
      </w:pPr>
      <w:bookmarkStart w:id="1" w:name="page14"/>
      <w:bookmarkEnd w:id="1"/>
      <w:r w:rsidRPr="0036337A">
        <w:rPr>
          <w:b/>
          <w:bCs/>
          <w:szCs w:val="24"/>
        </w:rPr>
        <w:t>Điều 10: Điều khoản chung</w:t>
      </w:r>
    </w:p>
    <w:p w14:paraId="507D9CAE" w14:textId="04AED7B7" w:rsidR="005F23F2" w:rsidRPr="0036337A" w:rsidRDefault="005F23F2" w:rsidP="002B6902">
      <w:pPr>
        <w:pStyle w:val="WW-BodyTextIndent2"/>
        <w:numPr>
          <w:ilvl w:val="1"/>
          <w:numId w:val="16"/>
        </w:numPr>
        <w:spacing w:after="120" w:line="276" w:lineRule="auto"/>
        <w:ind w:left="540" w:hanging="540"/>
        <w:rPr>
          <w:rFonts w:ascii="Times New Roman" w:hAnsi="Times New Roman"/>
          <w:bCs/>
          <w:szCs w:val="24"/>
        </w:rPr>
      </w:pPr>
      <w:r w:rsidRPr="0036337A">
        <w:rPr>
          <w:rFonts w:ascii="Times New Roman" w:hAnsi="Times New Roman"/>
          <w:bCs/>
          <w:szCs w:val="24"/>
        </w:rPr>
        <w:t>Các nội dung trong bản điều khoản này được hiểu và áp dụn</w:t>
      </w:r>
      <w:r w:rsidR="00EF6864">
        <w:rPr>
          <w:rFonts w:ascii="Times New Roman" w:hAnsi="Times New Roman"/>
          <w:bCs/>
          <w:szCs w:val="24"/>
        </w:rPr>
        <w:t>g theo luật pháp nước Cộng hoà x</w:t>
      </w:r>
      <w:r w:rsidRPr="0036337A">
        <w:rPr>
          <w:rFonts w:ascii="Times New Roman" w:hAnsi="Times New Roman"/>
          <w:bCs/>
          <w:szCs w:val="24"/>
        </w:rPr>
        <w:t xml:space="preserve">ã </w:t>
      </w:r>
      <w:r w:rsidR="00CF0E2A" w:rsidRPr="0036337A">
        <w:rPr>
          <w:rFonts w:ascii="Times New Roman" w:hAnsi="Times New Roman"/>
          <w:bCs/>
          <w:szCs w:val="24"/>
        </w:rPr>
        <w:t>h</w:t>
      </w:r>
      <w:r w:rsidR="00EF6864">
        <w:rPr>
          <w:rFonts w:ascii="Times New Roman" w:hAnsi="Times New Roman"/>
          <w:bCs/>
          <w:szCs w:val="24"/>
        </w:rPr>
        <w:t>ội c</w:t>
      </w:r>
      <w:r w:rsidRPr="0036337A">
        <w:rPr>
          <w:rFonts w:ascii="Times New Roman" w:hAnsi="Times New Roman"/>
          <w:bCs/>
          <w:szCs w:val="24"/>
        </w:rPr>
        <w:t>hủ nghĩa Việt Nam.</w:t>
      </w:r>
    </w:p>
    <w:p w14:paraId="7DF095D4" w14:textId="77B338D7" w:rsidR="005F23F2" w:rsidRPr="0036337A" w:rsidRDefault="005F23F2" w:rsidP="002B6902">
      <w:pPr>
        <w:pStyle w:val="WW-BodyTextIndent2"/>
        <w:numPr>
          <w:ilvl w:val="1"/>
          <w:numId w:val="16"/>
        </w:numPr>
        <w:spacing w:after="120" w:line="276" w:lineRule="auto"/>
        <w:ind w:left="540" w:hanging="540"/>
        <w:rPr>
          <w:rFonts w:ascii="Times New Roman" w:hAnsi="Times New Roman"/>
          <w:bCs/>
          <w:szCs w:val="24"/>
        </w:rPr>
      </w:pPr>
      <w:r w:rsidRPr="0036337A">
        <w:rPr>
          <w:rFonts w:ascii="Times New Roman" w:hAnsi="Times New Roman"/>
          <w:bCs/>
          <w:szCs w:val="24"/>
        </w:rPr>
        <w:t>Các quy định không được quy định trong bản điều khoản</w:t>
      </w:r>
      <w:r w:rsidR="001E0E43" w:rsidRPr="0036337A">
        <w:rPr>
          <w:rFonts w:ascii="Times New Roman" w:hAnsi="Times New Roman"/>
          <w:bCs/>
          <w:szCs w:val="24"/>
        </w:rPr>
        <w:t>, điều kiện</w:t>
      </w:r>
      <w:r w:rsidRPr="0036337A">
        <w:rPr>
          <w:rFonts w:ascii="Times New Roman" w:hAnsi="Times New Roman"/>
          <w:bCs/>
          <w:szCs w:val="24"/>
        </w:rPr>
        <w:t xml:space="preserve"> này, các Bên thống nhất thực hiện theo quy định của ABBANK và pháp luật. </w:t>
      </w:r>
    </w:p>
    <w:p w14:paraId="480D003B" w14:textId="63E16479" w:rsidR="005F23F2" w:rsidRPr="0036337A" w:rsidRDefault="005F23F2" w:rsidP="002B6902">
      <w:pPr>
        <w:pStyle w:val="WW-BodyTextIndent2"/>
        <w:numPr>
          <w:ilvl w:val="1"/>
          <w:numId w:val="16"/>
        </w:numPr>
        <w:spacing w:after="120" w:line="276" w:lineRule="auto"/>
        <w:ind w:left="540" w:hanging="540"/>
        <w:rPr>
          <w:rFonts w:ascii="Times New Roman" w:hAnsi="Times New Roman"/>
          <w:bCs/>
          <w:szCs w:val="24"/>
        </w:rPr>
      </w:pPr>
      <w:r w:rsidRPr="0036337A">
        <w:rPr>
          <w:rFonts w:ascii="Times New Roman" w:hAnsi="Times New Roman"/>
          <w:bCs/>
          <w:szCs w:val="24"/>
        </w:rPr>
        <w:t>Nếu phát sinh các tranh chấp từ hoặc liên quan đến việc sử dụng dịch vụ, các bên sẽ cùng giải quyết tranh chấp bằng cách tự thương lượng giữa các bên. Nếu không tự thương lượng giải quyết được thì một trong các bên có quyền đưa tranh chấp ra Toà án có thẩm quyền để giải quyết theo quy định của pháp luật.</w:t>
      </w:r>
      <w:r w:rsidR="001E0E43" w:rsidRPr="0036337A">
        <w:rPr>
          <w:rFonts w:ascii="Times New Roman" w:hAnsi="Times New Roman"/>
          <w:szCs w:val="24"/>
        </w:rPr>
        <w:t xml:space="preserve"> </w:t>
      </w:r>
      <w:r w:rsidR="001E0E43" w:rsidRPr="0036337A">
        <w:rPr>
          <w:rFonts w:ascii="Times New Roman" w:hAnsi="Times New Roman"/>
          <w:bCs/>
          <w:szCs w:val="24"/>
        </w:rPr>
        <w:t>ABBANK được toàn quyền lựa chọn Tòa án nhân dân nơi có trụ sở chính của ABBANK hoặc nơi có trụ sở của chi nhánh, phòng giao dịch của ABBANK để tiến hành khởi kiện.</w:t>
      </w:r>
    </w:p>
    <w:p w14:paraId="35CEA450" w14:textId="77777777" w:rsidR="005F23F2" w:rsidRPr="0036337A" w:rsidRDefault="005F23F2" w:rsidP="002B6902">
      <w:pPr>
        <w:pStyle w:val="WW-BodyTextIndent2"/>
        <w:numPr>
          <w:ilvl w:val="1"/>
          <w:numId w:val="16"/>
        </w:numPr>
        <w:spacing w:after="120" w:line="276" w:lineRule="auto"/>
        <w:ind w:left="540" w:hanging="540"/>
        <w:rPr>
          <w:rFonts w:ascii="Times New Roman" w:hAnsi="Times New Roman"/>
          <w:bCs/>
          <w:szCs w:val="24"/>
        </w:rPr>
      </w:pPr>
      <w:r w:rsidRPr="0036337A">
        <w:rPr>
          <w:rFonts w:ascii="Times New Roman" w:hAnsi="Times New Roman"/>
          <w:bCs/>
          <w:szCs w:val="24"/>
        </w:rPr>
        <w:t>Khách hàng cam kết:</w:t>
      </w:r>
    </w:p>
    <w:p w14:paraId="53825279" w14:textId="77777777" w:rsidR="005F23F2" w:rsidRPr="0036337A" w:rsidRDefault="005F23F2" w:rsidP="00147C57">
      <w:pPr>
        <w:pStyle w:val="WW-BodyTextIndent2"/>
        <w:numPr>
          <w:ilvl w:val="0"/>
          <w:numId w:val="17"/>
        </w:numPr>
        <w:spacing w:after="120" w:line="276" w:lineRule="auto"/>
        <w:ind w:left="1080" w:hanging="540"/>
        <w:rPr>
          <w:rFonts w:ascii="Times New Roman" w:hAnsi="Times New Roman"/>
          <w:szCs w:val="24"/>
        </w:rPr>
      </w:pPr>
      <w:r w:rsidRPr="0036337A">
        <w:rPr>
          <w:rFonts w:ascii="Times New Roman" w:hAnsi="Times New Roman"/>
          <w:bCs/>
          <w:szCs w:val="24"/>
        </w:rPr>
        <w:t>Đã được ABBANK thông báo về những rủi ro có thể sẽ gặp phải khi sử dụng dịch vụ Internet Banking bao gồm nhưng không giới hạn rủi ro về mất mật khẩu, mật khẩu bị tiết lộ, tin tặc, virus, lỗi hệ thống, đường truyền, sự can thiệp bất hợp pháp của bên thứ ba và các rủi ro khác có liên quan đến việc sử dụng dịch vụ.</w:t>
      </w:r>
    </w:p>
    <w:p w14:paraId="49A2DBC0" w14:textId="34196578" w:rsidR="005F23F2" w:rsidRDefault="005F23F2" w:rsidP="00B84F1C">
      <w:pPr>
        <w:pStyle w:val="WW-BodyTextIndent2"/>
        <w:numPr>
          <w:ilvl w:val="0"/>
          <w:numId w:val="17"/>
        </w:numPr>
        <w:spacing w:after="120" w:line="276" w:lineRule="auto"/>
        <w:ind w:left="1080" w:hanging="540"/>
        <w:rPr>
          <w:rFonts w:ascii="Times New Roman" w:hAnsi="Times New Roman"/>
          <w:szCs w:val="24"/>
        </w:rPr>
      </w:pPr>
      <w:r w:rsidRPr="0036337A">
        <w:rPr>
          <w:rFonts w:ascii="Times New Roman" w:hAnsi="Times New Roman"/>
          <w:bCs/>
          <w:szCs w:val="24"/>
        </w:rPr>
        <w:t>Đã được ABBANK cung cấp thông tin đầy đủ về dịch vụ bao gồm nhưng không giới hạn như cách thức đăng ký, truy cập sử dụng dịch vụ, hạn mức giao dịch, phương thức xác thực, các điều kiện cần thiết về trang thiết bị sử dụng dịch vụ, các rủi ro liên quan đến việc sử dụng dịch vụ của khách hàng sử dụng dịch vụ</w:t>
      </w:r>
      <w:r w:rsidR="00563874">
        <w:rPr>
          <w:rFonts w:ascii="Times New Roman" w:hAnsi="Times New Roman"/>
          <w:bCs/>
          <w:szCs w:val="24"/>
        </w:rPr>
        <w:t xml:space="preserve"> </w:t>
      </w:r>
      <w:r w:rsidR="00B84F1C" w:rsidRPr="00B84F1C">
        <w:rPr>
          <w:rFonts w:ascii="Times New Roman" w:hAnsi="Times New Roman"/>
          <w:szCs w:val="24"/>
        </w:rPr>
        <w:t>Khách hàng</w:t>
      </w:r>
      <w:r w:rsidRPr="0036337A">
        <w:rPr>
          <w:rFonts w:ascii="Times New Roman" w:hAnsi="Times New Roman"/>
          <w:szCs w:val="24"/>
        </w:rPr>
        <w:t xml:space="preserve"> xác nhận đã đọc, hiểu rõ và đồng ý với các quy định tại bản điều khoản</w:t>
      </w:r>
      <w:r w:rsidR="00563874">
        <w:rPr>
          <w:rFonts w:ascii="Times New Roman" w:hAnsi="Times New Roman"/>
          <w:szCs w:val="24"/>
        </w:rPr>
        <w:t>, điều kiện</w:t>
      </w:r>
      <w:r w:rsidRPr="0036337A">
        <w:rPr>
          <w:rFonts w:ascii="Times New Roman" w:hAnsi="Times New Roman"/>
          <w:szCs w:val="24"/>
        </w:rPr>
        <w:t xml:space="preserve"> này. </w:t>
      </w:r>
    </w:p>
    <w:p w14:paraId="0142759F" w14:textId="36483140" w:rsidR="00C6265A" w:rsidRDefault="00B9344B" w:rsidP="00C6265A">
      <w:pPr>
        <w:pStyle w:val="WW-BodyTextIndent2"/>
        <w:numPr>
          <w:ilvl w:val="0"/>
          <w:numId w:val="17"/>
        </w:numPr>
        <w:spacing w:after="120" w:line="276" w:lineRule="auto"/>
        <w:ind w:left="1080" w:hanging="540"/>
        <w:rPr>
          <w:rFonts w:ascii="Times New Roman" w:hAnsi="Times New Roman"/>
          <w:szCs w:val="24"/>
        </w:rPr>
      </w:pPr>
      <w:r>
        <w:rPr>
          <w:rFonts w:ascii="Times New Roman" w:hAnsi="Times New Roman"/>
          <w:szCs w:val="24"/>
        </w:rPr>
        <w:t>T</w:t>
      </w:r>
      <w:r w:rsidR="00C6265A" w:rsidRPr="00C6265A">
        <w:rPr>
          <w:rFonts w:ascii="Times New Roman" w:hAnsi="Times New Roman"/>
          <w:szCs w:val="24"/>
        </w:rPr>
        <w:t xml:space="preserve">hông tin cung cấp trong Phiếu đăng ký kiêm Hợp đồng sử dụng dịch vụ ngân hàng điện tử mẫu đơn này là chính xác và đầy đủ và uỷ quyền cho </w:t>
      </w:r>
      <w:r w:rsidR="00B84F1C">
        <w:rPr>
          <w:bCs/>
          <w:szCs w:val="24"/>
        </w:rPr>
        <w:t>ABBANK</w:t>
      </w:r>
      <w:r w:rsidR="00B84F1C" w:rsidRPr="00C6265A">
        <w:rPr>
          <w:rFonts w:ascii="Times New Roman" w:hAnsi="Times New Roman"/>
          <w:szCs w:val="24"/>
        </w:rPr>
        <w:t xml:space="preserve"> </w:t>
      </w:r>
      <w:r w:rsidR="00C6265A" w:rsidRPr="00C6265A">
        <w:rPr>
          <w:rFonts w:ascii="Times New Roman" w:hAnsi="Times New Roman"/>
          <w:szCs w:val="24"/>
        </w:rPr>
        <w:t xml:space="preserve">xác nhận lại </w:t>
      </w:r>
      <w:r w:rsidR="00C6265A" w:rsidRPr="00C6265A">
        <w:rPr>
          <w:rFonts w:ascii="Times New Roman" w:hAnsi="Times New Roman"/>
          <w:szCs w:val="24"/>
        </w:rPr>
        <w:lastRenderedPageBreak/>
        <w:t xml:space="preserve">thông tin từ bất kỳ nguồn nào mà </w:t>
      </w:r>
      <w:r w:rsidR="00B84F1C">
        <w:rPr>
          <w:bCs/>
          <w:szCs w:val="24"/>
        </w:rPr>
        <w:t>ABBANK</w:t>
      </w:r>
      <w:r w:rsidR="00B84F1C" w:rsidRPr="00C6265A">
        <w:rPr>
          <w:rFonts w:ascii="Times New Roman" w:hAnsi="Times New Roman"/>
          <w:szCs w:val="24"/>
        </w:rPr>
        <w:t xml:space="preserve"> </w:t>
      </w:r>
      <w:r w:rsidR="00C6265A" w:rsidRPr="00C6265A">
        <w:rPr>
          <w:rFonts w:ascii="Times New Roman" w:hAnsi="Times New Roman"/>
          <w:szCs w:val="24"/>
        </w:rPr>
        <w:t xml:space="preserve">lựa chọn. Chúng tôi sẽ cung cấp bằng chứng hoặc tài liệu nếu </w:t>
      </w:r>
      <w:r w:rsidR="00B84F1C">
        <w:rPr>
          <w:bCs/>
          <w:szCs w:val="24"/>
        </w:rPr>
        <w:t>ABBANK</w:t>
      </w:r>
      <w:r w:rsidR="00B84F1C" w:rsidRPr="00C6265A">
        <w:rPr>
          <w:rFonts w:ascii="Times New Roman" w:hAnsi="Times New Roman"/>
          <w:szCs w:val="24"/>
        </w:rPr>
        <w:t xml:space="preserve"> </w:t>
      </w:r>
      <w:r w:rsidR="00C6265A" w:rsidRPr="00C6265A">
        <w:rPr>
          <w:rFonts w:ascii="Times New Roman" w:hAnsi="Times New Roman"/>
          <w:szCs w:val="24"/>
        </w:rPr>
        <w:t>yêu cầu</w:t>
      </w:r>
      <w:r w:rsidR="00C6265A">
        <w:rPr>
          <w:rFonts w:ascii="Times New Roman" w:hAnsi="Times New Roman"/>
          <w:szCs w:val="24"/>
        </w:rPr>
        <w:t>.</w:t>
      </w:r>
    </w:p>
    <w:p w14:paraId="5520259A" w14:textId="5A52A060" w:rsidR="00F92BDC" w:rsidRPr="0036337A" w:rsidRDefault="00CF0E2A" w:rsidP="0036337A">
      <w:pPr>
        <w:spacing w:after="120" w:line="276" w:lineRule="auto"/>
        <w:rPr>
          <w:rStyle w:val="Strong"/>
          <w:szCs w:val="24"/>
          <w:shd w:val="clear" w:color="auto" w:fill="FFFFFF"/>
        </w:rPr>
      </w:pPr>
      <w:r w:rsidRPr="0036337A">
        <w:rPr>
          <w:rStyle w:val="Strong"/>
          <w:szCs w:val="24"/>
          <w:shd w:val="clear" w:color="auto" w:fill="FFFFFF"/>
        </w:rPr>
        <w:t>Điề</w:t>
      </w:r>
      <w:r w:rsidR="001E0E43" w:rsidRPr="0036337A">
        <w:rPr>
          <w:rStyle w:val="Strong"/>
          <w:szCs w:val="24"/>
          <w:shd w:val="clear" w:color="auto" w:fill="FFFFFF"/>
        </w:rPr>
        <w:t>u 11</w:t>
      </w:r>
      <w:r w:rsidRPr="0036337A">
        <w:rPr>
          <w:rStyle w:val="Strong"/>
          <w:szCs w:val="24"/>
          <w:shd w:val="clear" w:color="auto" w:fill="FFFFFF"/>
        </w:rPr>
        <w:t>.  Hiệu lực</w:t>
      </w:r>
    </w:p>
    <w:p w14:paraId="35CE2EE6" w14:textId="34833F9D" w:rsidR="00F92BDC" w:rsidRPr="0036337A" w:rsidRDefault="00F92BDC" w:rsidP="0036337A">
      <w:pPr>
        <w:pStyle w:val="ListParagraph"/>
        <w:numPr>
          <w:ilvl w:val="0"/>
          <w:numId w:val="24"/>
        </w:numPr>
        <w:spacing w:after="120" w:line="276" w:lineRule="auto"/>
        <w:ind w:left="562" w:hanging="562"/>
        <w:contextualSpacing w:val="0"/>
        <w:rPr>
          <w:szCs w:val="24"/>
        </w:rPr>
      </w:pPr>
      <w:r w:rsidRPr="0036337A">
        <w:rPr>
          <w:szCs w:val="24"/>
        </w:rPr>
        <w:t xml:space="preserve">Các điều khoản và điều kiện sử dụng này có hiệu lực kể từ ngày </w:t>
      </w:r>
      <w:r w:rsidR="00B84F1C" w:rsidRPr="0036337A">
        <w:rPr>
          <w:rFonts w:eastAsia="Arial"/>
          <w:szCs w:val="24"/>
        </w:rPr>
        <w:t>Khách hàng</w:t>
      </w:r>
      <w:r w:rsidRPr="0036337A">
        <w:rPr>
          <w:szCs w:val="24"/>
        </w:rPr>
        <w:t xml:space="preserve"> ký vào Phiếu yêu cầu dịch vụ liên quan tới </w:t>
      </w:r>
      <w:r w:rsidR="00E91EE6" w:rsidRPr="0036337A">
        <w:rPr>
          <w:szCs w:val="24"/>
        </w:rPr>
        <w:t>Dịch vụ ngân hàng điện tử</w:t>
      </w:r>
      <w:r w:rsidRPr="0036337A">
        <w:rPr>
          <w:szCs w:val="24"/>
        </w:rPr>
        <w:t xml:space="preserve"> cho đến khi có sự kiện pháp lý làm chấm dứt việ</w:t>
      </w:r>
      <w:r w:rsidR="00E91EE6" w:rsidRPr="0036337A">
        <w:rPr>
          <w:szCs w:val="24"/>
        </w:rPr>
        <w:t>c đăng ký này và là một phần không thể tách rời Phiếu đăng ký dịch vụ kiêm Hợp đồng sử dụng dịch vụ ngân hàng điện tử.</w:t>
      </w:r>
    </w:p>
    <w:p w14:paraId="49DA02FC" w14:textId="00417D14" w:rsidR="00F92BDC" w:rsidRPr="0036337A" w:rsidRDefault="00F92BDC" w:rsidP="0036337A">
      <w:pPr>
        <w:pStyle w:val="ListParagraph"/>
        <w:numPr>
          <w:ilvl w:val="0"/>
          <w:numId w:val="24"/>
        </w:numPr>
        <w:spacing w:after="120" w:line="276" w:lineRule="auto"/>
        <w:ind w:left="562" w:hanging="562"/>
        <w:contextualSpacing w:val="0"/>
        <w:rPr>
          <w:szCs w:val="24"/>
        </w:rPr>
      </w:pPr>
      <w:r w:rsidRPr="0036337A">
        <w:rPr>
          <w:szCs w:val="24"/>
        </w:rPr>
        <w:t xml:space="preserve">Các Bên đồng ý rằng (các) điều khoản trong Điều khoản và điều kiện này có giá trị độc lập với nhau trừ trường hợp rõ ràng được dẫn chiếu một cách chính xác và đầy đủ. Việc một trong các điều khoản trong Điều khoản và điều kiện này bị vô hiệu sẽ không làm ảnh hưởng đến việc thực thi các điều khoản khác. Trường hợp có bất kỳ điều khoản nào bị vô hiệu thì hai bên cam kết bằng tất cả nỗ lực của mình điều chỉnh sao cho phù hợp với các quy định của pháp luật để thực thi. </w:t>
      </w:r>
    </w:p>
    <w:p w14:paraId="4E5E43FF" w14:textId="0B4335C3" w:rsidR="003F2F7C" w:rsidRPr="0036337A" w:rsidRDefault="00B84F1C" w:rsidP="0036337A">
      <w:pPr>
        <w:pStyle w:val="ListParagraph"/>
        <w:numPr>
          <w:ilvl w:val="0"/>
          <w:numId w:val="24"/>
        </w:numPr>
        <w:spacing w:after="120" w:line="276" w:lineRule="auto"/>
        <w:ind w:left="562" w:hanging="562"/>
        <w:contextualSpacing w:val="0"/>
        <w:rPr>
          <w:szCs w:val="24"/>
        </w:rPr>
      </w:pPr>
      <w:r w:rsidRPr="0036337A">
        <w:rPr>
          <w:rFonts w:eastAsia="Arial"/>
          <w:szCs w:val="24"/>
        </w:rPr>
        <w:t>Khách hàng</w:t>
      </w:r>
      <w:r w:rsidR="00F92BDC" w:rsidRPr="0036337A">
        <w:rPr>
          <w:szCs w:val="24"/>
        </w:rPr>
        <w:t xml:space="preserve"> xác nhận, đã đọc, hiểu rõ và đồng ý Điều khoản và điều kiện sử dụng </w:t>
      </w:r>
      <w:r w:rsidR="00E91EE6" w:rsidRPr="0036337A">
        <w:rPr>
          <w:szCs w:val="24"/>
        </w:rPr>
        <w:t xml:space="preserve">dịch vụ </w:t>
      </w:r>
      <w:r w:rsidR="001E0E43" w:rsidRPr="0036337A">
        <w:rPr>
          <w:szCs w:val="24"/>
        </w:rPr>
        <w:t>Internet Banking</w:t>
      </w:r>
      <w:r w:rsidR="00F92BDC" w:rsidRPr="0036337A">
        <w:rPr>
          <w:szCs w:val="24"/>
        </w:rPr>
        <w:t xml:space="preserve">, cam kết thực hiện đúng các Điều khoản và điều kiện này cũng như các thỏa thuận liên quan tới từng dịch vụ, sản phẩm, giao dịch mà </w:t>
      </w:r>
      <w:r w:rsidRPr="0036337A">
        <w:rPr>
          <w:rFonts w:eastAsia="Arial"/>
          <w:szCs w:val="24"/>
        </w:rPr>
        <w:t>Khách hàng</w:t>
      </w:r>
      <w:r w:rsidR="00F92BDC" w:rsidRPr="0036337A">
        <w:rPr>
          <w:szCs w:val="24"/>
        </w:rPr>
        <w:t xml:space="preserve"> tham gia với </w:t>
      </w:r>
      <w:r w:rsidR="00CF0E2A" w:rsidRPr="0036337A">
        <w:rPr>
          <w:szCs w:val="24"/>
        </w:rPr>
        <w:t>ABBANK</w:t>
      </w:r>
      <w:r w:rsidR="00F92BDC" w:rsidRPr="0036337A">
        <w:rPr>
          <w:color w:val="333333"/>
          <w:szCs w:val="24"/>
        </w:rPr>
        <w:br/>
      </w:r>
    </w:p>
    <w:sectPr w:rsidR="003F2F7C" w:rsidRPr="0036337A" w:rsidSect="0057124B">
      <w:headerReference w:type="default" r:id="rId11"/>
      <w:footerReference w:type="default" r:id="rId12"/>
      <w:pgSz w:w="12240" w:h="15840"/>
      <w:pgMar w:top="99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B0966" w14:textId="77777777" w:rsidR="002D56D8" w:rsidRDefault="002D56D8" w:rsidP="0057124B">
      <w:r>
        <w:separator/>
      </w:r>
    </w:p>
  </w:endnote>
  <w:endnote w:type="continuationSeparator" w:id="0">
    <w:p w14:paraId="53C4138D" w14:textId="77777777" w:rsidR="002D56D8" w:rsidRDefault="002D56D8" w:rsidP="0057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Ref">
    <w:altName w:val="Verdana"/>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3693" w14:textId="6A38C30C" w:rsidR="0057124B" w:rsidRDefault="0057124B" w:rsidP="001D0347">
    <w:pPr>
      <w:pStyle w:val="Footer"/>
      <w:pBdr>
        <w:top w:val="single" w:sz="4" w:space="1" w:color="auto"/>
      </w:pBdr>
    </w:pPr>
    <w:r w:rsidRPr="00077AA0">
      <w:rPr>
        <w:i/>
      </w:rPr>
      <w:t>Tài liệu này chứa các thông tin là tài sản của ABBANK. Cấm sao chép, in ấn dưới mọi hình thức nếu không được sự cho phép của ABBANK</w:t>
    </w:r>
    <w:r w:rsidRPr="00077AA0">
      <w:rPr>
        <w:i/>
        <w:noProof/>
      </w:rPr>
      <w:t>.</w:t>
    </w:r>
    <w:r>
      <w:rPr>
        <w:i/>
        <w:noProof/>
      </w:rPr>
      <w:t xml:space="preserve">                                                                              </w:t>
    </w:r>
    <w:r w:rsidRPr="00077AA0">
      <w:rPr>
        <w:i/>
        <w:noProof/>
      </w:rPr>
      <w:t xml:space="preserve"> </w:t>
    </w:r>
    <w:r w:rsidRPr="0057124B">
      <w:rPr>
        <w:i/>
        <w:noProof/>
      </w:rPr>
      <w:fldChar w:fldCharType="begin"/>
    </w:r>
    <w:r w:rsidRPr="0057124B">
      <w:rPr>
        <w:i/>
        <w:noProof/>
      </w:rPr>
      <w:instrText xml:space="preserve"> PAGE   \* MERGEFORMAT </w:instrText>
    </w:r>
    <w:r w:rsidRPr="0057124B">
      <w:rPr>
        <w:i/>
        <w:noProof/>
      </w:rPr>
      <w:fldChar w:fldCharType="separate"/>
    </w:r>
    <w:r w:rsidR="001177E4">
      <w:rPr>
        <w:i/>
        <w:noProof/>
      </w:rPr>
      <w:t>12</w:t>
    </w:r>
    <w:r w:rsidRPr="0057124B">
      <w:rPr>
        <w:i/>
        <w:noProof/>
      </w:rPr>
      <w:fldChar w:fldCharType="end"/>
    </w:r>
    <w:r>
      <w:rPr>
        <w:i/>
        <w:noProof/>
      </w:rPr>
      <w:t>/12</w:t>
    </w:r>
    <w:r w:rsidRPr="00077AA0">
      <w:rPr>
        <w:i/>
        <w:noProof/>
      </w:rPr>
      <w:t xml:space="preserve">     </w:t>
    </w:r>
    <w:r w:rsidRPr="00077AA0">
      <w:t xml:space="preserve">                                                     </w:t>
    </w:r>
    <w:r>
      <w:t xml:space="preserve">                                </w:t>
    </w:r>
    <w:r w:rsidRPr="00077AA0">
      <w:t xml:space="preserve">                                                   </w:t>
    </w:r>
  </w:p>
  <w:p w14:paraId="266B9CFA" w14:textId="77777777" w:rsidR="0057124B" w:rsidRDefault="0057124B" w:rsidP="001D034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F4AB9" w14:textId="77777777" w:rsidR="002D56D8" w:rsidRDefault="002D56D8" w:rsidP="0057124B">
      <w:r>
        <w:separator/>
      </w:r>
    </w:p>
  </w:footnote>
  <w:footnote w:type="continuationSeparator" w:id="0">
    <w:p w14:paraId="66D2B999" w14:textId="77777777" w:rsidR="002D56D8" w:rsidRDefault="002D56D8" w:rsidP="00571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53EF" w14:textId="10E8F898" w:rsidR="0057124B" w:rsidRDefault="0057124B">
    <w:pPr>
      <w:pStyle w:val="Header"/>
    </w:pPr>
  </w:p>
  <w:tbl>
    <w:tblPr>
      <w:tblW w:w="10440" w:type="dxa"/>
      <w:tblInd w:w="18" w:type="dxa"/>
      <w:tblBorders>
        <w:bottom w:val="single" w:sz="4" w:space="0" w:color="auto"/>
      </w:tblBorders>
      <w:tblLook w:val="04A0" w:firstRow="1" w:lastRow="0" w:firstColumn="1" w:lastColumn="0" w:noHBand="0" w:noVBand="1"/>
    </w:tblPr>
    <w:tblGrid>
      <w:gridCol w:w="3595"/>
      <w:gridCol w:w="6845"/>
    </w:tblGrid>
    <w:tr w:rsidR="0057124B" w:rsidRPr="000D32A4" w14:paraId="7629FC4E" w14:textId="77777777" w:rsidTr="0057124B">
      <w:tc>
        <w:tcPr>
          <w:tcW w:w="3595" w:type="dxa"/>
          <w:shd w:val="clear" w:color="auto" w:fill="auto"/>
        </w:tcPr>
        <w:p w14:paraId="260C6A43" w14:textId="1B6C1564" w:rsidR="0057124B" w:rsidRPr="000D32A4" w:rsidRDefault="0057124B" w:rsidP="0057124B">
          <w:pPr>
            <w:pStyle w:val="Header"/>
            <w:tabs>
              <w:tab w:val="center" w:pos="4810"/>
              <w:tab w:val="right" w:pos="9120"/>
            </w:tabs>
          </w:pPr>
          <w:r w:rsidRPr="000D32A4">
            <w:rPr>
              <w:noProof/>
            </w:rPr>
            <w:drawing>
              <wp:inline distT="0" distB="0" distL="0" distR="0" wp14:anchorId="28BAEC6A" wp14:editId="021930A7">
                <wp:extent cx="1561465" cy="189865"/>
                <wp:effectExtent l="0" t="0" r="635" b="635"/>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189865"/>
                        </a:xfrm>
                        <a:prstGeom prst="rect">
                          <a:avLst/>
                        </a:prstGeom>
                        <a:noFill/>
                        <a:ln>
                          <a:noFill/>
                        </a:ln>
                      </pic:spPr>
                    </pic:pic>
                  </a:graphicData>
                </a:graphic>
              </wp:inline>
            </w:drawing>
          </w:r>
        </w:p>
      </w:tc>
      <w:tc>
        <w:tcPr>
          <w:tcW w:w="6845" w:type="dxa"/>
          <w:shd w:val="clear" w:color="auto" w:fill="auto"/>
        </w:tcPr>
        <w:p w14:paraId="45555851" w14:textId="39CD8B63" w:rsidR="0057124B" w:rsidRPr="000D32A4" w:rsidRDefault="001177E4" w:rsidP="0057124B">
          <w:pPr>
            <w:pStyle w:val="Header"/>
            <w:tabs>
              <w:tab w:val="center" w:pos="4810"/>
              <w:tab w:val="right" w:pos="9120"/>
            </w:tabs>
            <w:jc w:val="right"/>
          </w:pPr>
          <w:r>
            <w:t>ĐIỀU KHOẢN VÀ ĐIỀU KIỆN GIAO DỊCH CHUNG ĐỐI VỚI DỊCH VỤ NGÂN HÀNG ĐIỆN TỬ</w:t>
          </w:r>
        </w:p>
      </w:tc>
    </w:tr>
    <w:tr w:rsidR="0057124B" w:rsidRPr="000D32A4" w14:paraId="79AD98FC" w14:textId="77777777" w:rsidTr="0057124B">
      <w:tc>
        <w:tcPr>
          <w:tcW w:w="3595" w:type="dxa"/>
          <w:shd w:val="clear" w:color="auto" w:fill="auto"/>
        </w:tcPr>
        <w:p w14:paraId="43C13738" w14:textId="09FF63A5" w:rsidR="0057124B" w:rsidRPr="000D32A4" w:rsidRDefault="0057124B" w:rsidP="001177E4">
          <w:pPr>
            <w:pStyle w:val="Header"/>
            <w:tabs>
              <w:tab w:val="center" w:pos="4810"/>
              <w:tab w:val="right" w:pos="9120"/>
            </w:tabs>
            <w:rPr>
              <w:noProof/>
            </w:rPr>
          </w:pPr>
        </w:p>
      </w:tc>
      <w:tc>
        <w:tcPr>
          <w:tcW w:w="6845" w:type="dxa"/>
          <w:shd w:val="clear" w:color="auto" w:fill="auto"/>
        </w:tcPr>
        <w:p w14:paraId="667034FC" w14:textId="1C059AF2" w:rsidR="0057124B" w:rsidRPr="000D32A4" w:rsidRDefault="0057124B" w:rsidP="001177E4">
          <w:pPr>
            <w:pStyle w:val="Header"/>
            <w:tabs>
              <w:tab w:val="center" w:pos="4810"/>
              <w:tab w:val="right" w:pos="9120"/>
            </w:tabs>
          </w:pPr>
        </w:p>
      </w:tc>
    </w:tr>
  </w:tbl>
  <w:p w14:paraId="0F50F1EF" w14:textId="4F3D8D3E" w:rsidR="0057124B" w:rsidRDefault="00571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singleLevel"/>
    <w:tmpl w:val="EB40735C"/>
    <w:name w:val="WW8Num34"/>
    <w:lvl w:ilvl="0">
      <w:start w:val="1"/>
      <w:numFmt w:val="decimal"/>
      <w:lvlText w:val="%1."/>
      <w:lvlJc w:val="left"/>
      <w:pPr>
        <w:tabs>
          <w:tab w:val="num" w:pos="0"/>
        </w:tabs>
        <w:ind w:left="720" w:hanging="360"/>
      </w:pPr>
      <w:rPr>
        <w:rFonts w:hint="default"/>
        <w:b w:val="0"/>
        <w:i w:val="0"/>
        <w:color w:val="000000"/>
        <w:sz w:val="22"/>
        <w:szCs w:val="22"/>
      </w:rPr>
    </w:lvl>
  </w:abstractNum>
  <w:abstractNum w:abstractNumId="1" w15:restartNumberingAfterBreak="0">
    <w:nsid w:val="0898677A"/>
    <w:multiLevelType w:val="hybridMultilevel"/>
    <w:tmpl w:val="D8664230"/>
    <w:lvl w:ilvl="0" w:tplc="8E8C06B6">
      <w:start w:val="1"/>
      <w:numFmt w:val="lowerLetter"/>
      <w:lvlText w:val="%1."/>
      <w:lvlJc w:val="left"/>
      <w:pPr>
        <w:ind w:left="540" w:hanging="360"/>
      </w:pPr>
      <w:rPr>
        <w:rFonts w:hint="default"/>
      </w:rPr>
    </w:lvl>
    <w:lvl w:ilvl="1" w:tplc="ABAED0B6">
      <w:start w:val="1"/>
      <w:numFmt w:val="lowerLetter"/>
      <w:lvlText w:val="%2."/>
      <w:lvlJc w:val="left"/>
      <w:pPr>
        <w:ind w:left="1260" w:hanging="360"/>
      </w:pPr>
      <w:rPr>
        <w:rFonts w:hint="default"/>
        <w:w w:val="101"/>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CF75E5"/>
    <w:multiLevelType w:val="multilevel"/>
    <w:tmpl w:val="8CF65A62"/>
    <w:lvl w:ilvl="0">
      <w:start w:val="10"/>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DD6417"/>
    <w:multiLevelType w:val="multilevel"/>
    <w:tmpl w:val="A38C9E44"/>
    <w:lvl w:ilvl="0">
      <w:start w:val="1"/>
      <w:numFmt w:val="decimal"/>
      <w:pStyle w:val="Heading1"/>
      <w:lvlText w:val="Điều %1."/>
      <w:lvlJc w:val="left"/>
      <w:pPr>
        <w:tabs>
          <w:tab w:val="num" w:pos="1701"/>
        </w:tabs>
        <w:ind w:left="0" w:firstLine="56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6"/>
        <w:szCs w:val="26"/>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3"/>
        </w:tabs>
        <w:ind w:left="1143"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4" w15:restartNumberingAfterBreak="0">
    <w:nsid w:val="19E8131A"/>
    <w:multiLevelType w:val="multilevel"/>
    <w:tmpl w:val="A95EEF78"/>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C95EA6"/>
    <w:multiLevelType w:val="hybridMultilevel"/>
    <w:tmpl w:val="AD3C7AC0"/>
    <w:lvl w:ilvl="0" w:tplc="948649DA">
      <w:start w:val="1"/>
      <w:numFmt w:val="bullet"/>
      <w:lvlText w:val="-"/>
      <w:lvlJc w:val="left"/>
      <w:pPr>
        <w:ind w:left="1440" w:hanging="360"/>
      </w:pPr>
      <w:rPr>
        <w:rFonts w:ascii="Verdana Ref" w:hAnsi="Verdana Ref" w:cs="Verdana Ref"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B90B10"/>
    <w:multiLevelType w:val="hybridMultilevel"/>
    <w:tmpl w:val="EAC29D70"/>
    <w:lvl w:ilvl="0" w:tplc="60507A04">
      <w:start w:val="1"/>
      <w:numFmt w:val="decimal"/>
      <w:lvlText w:val="1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87B9D"/>
    <w:multiLevelType w:val="hybridMultilevel"/>
    <w:tmpl w:val="0B26E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C06483"/>
    <w:multiLevelType w:val="hybridMultilevel"/>
    <w:tmpl w:val="72A2529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942F9A"/>
    <w:multiLevelType w:val="multilevel"/>
    <w:tmpl w:val="0A5CE336"/>
    <w:lvl w:ilvl="0">
      <w:start w:val="5"/>
      <w:numFmt w:val="decimal"/>
      <w:lvlText w:val="%1"/>
      <w:lvlJc w:val="left"/>
      <w:pPr>
        <w:ind w:left="360" w:hanging="360"/>
      </w:pPr>
      <w:rPr>
        <w:rFonts w:hint="default"/>
        <w:b w:val="0"/>
        <w:w w:val="101"/>
      </w:rPr>
    </w:lvl>
    <w:lvl w:ilvl="1">
      <w:start w:val="1"/>
      <w:numFmt w:val="decimal"/>
      <w:lvlText w:val="5.%2."/>
      <w:lvlJc w:val="left"/>
      <w:pPr>
        <w:ind w:left="720" w:hanging="360"/>
      </w:pPr>
      <w:rPr>
        <w:rFonts w:hint="default"/>
        <w:b w:val="0"/>
        <w:i w:val="0"/>
        <w:w w:val="101"/>
        <w:sz w:val="24"/>
        <w:szCs w:val="24"/>
      </w:rPr>
    </w:lvl>
    <w:lvl w:ilvl="2">
      <w:start w:val="1"/>
      <w:numFmt w:val="decimal"/>
      <w:lvlText w:val="%1.%2.%3"/>
      <w:lvlJc w:val="left"/>
      <w:pPr>
        <w:ind w:left="1440" w:hanging="720"/>
      </w:pPr>
      <w:rPr>
        <w:rFonts w:hint="default"/>
        <w:b w:val="0"/>
        <w:w w:val="101"/>
      </w:rPr>
    </w:lvl>
    <w:lvl w:ilvl="3">
      <w:start w:val="1"/>
      <w:numFmt w:val="decimal"/>
      <w:lvlText w:val="%1.%2.%3.%4"/>
      <w:lvlJc w:val="left"/>
      <w:pPr>
        <w:ind w:left="1800" w:hanging="720"/>
      </w:pPr>
      <w:rPr>
        <w:rFonts w:hint="default"/>
        <w:b w:val="0"/>
        <w:w w:val="101"/>
      </w:rPr>
    </w:lvl>
    <w:lvl w:ilvl="4">
      <w:start w:val="1"/>
      <w:numFmt w:val="decimal"/>
      <w:lvlText w:val="%1.%2.%3.%4.%5"/>
      <w:lvlJc w:val="left"/>
      <w:pPr>
        <w:ind w:left="2160" w:hanging="720"/>
      </w:pPr>
      <w:rPr>
        <w:rFonts w:hint="default"/>
        <w:b w:val="0"/>
        <w:w w:val="101"/>
      </w:rPr>
    </w:lvl>
    <w:lvl w:ilvl="5">
      <w:start w:val="1"/>
      <w:numFmt w:val="decimal"/>
      <w:lvlText w:val="%1.%2.%3.%4.%5.%6"/>
      <w:lvlJc w:val="left"/>
      <w:pPr>
        <w:ind w:left="2880" w:hanging="1080"/>
      </w:pPr>
      <w:rPr>
        <w:rFonts w:hint="default"/>
        <w:b w:val="0"/>
        <w:w w:val="101"/>
      </w:rPr>
    </w:lvl>
    <w:lvl w:ilvl="6">
      <w:start w:val="1"/>
      <w:numFmt w:val="decimal"/>
      <w:lvlText w:val="%1.%2.%3.%4.%5.%6.%7"/>
      <w:lvlJc w:val="left"/>
      <w:pPr>
        <w:ind w:left="3240" w:hanging="1080"/>
      </w:pPr>
      <w:rPr>
        <w:rFonts w:hint="default"/>
        <w:b w:val="0"/>
        <w:w w:val="101"/>
      </w:rPr>
    </w:lvl>
    <w:lvl w:ilvl="7">
      <w:start w:val="1"/>
      <w:numFmt w:val="decimal"/>
      <w:lvlText w:val="%1.%2.%3.%4.%5.%6.%7.%8"/>
      <w:lvlJc w:val="left"/>
      <w:pPr>
        <w:ind w:left="3960" w:hanging="1440"/>
      </w:pPr>
      <w:rPr>
        <w:rFonts w:hint="default"/>
        <w:b w:val="0"/>
        <w:w w:val="101"/>
      </w:rPr>
    </w:lvl>
    <w:lvl w:ilvl="8">
      <w:start w:val="1"/>
      <w:numFmt w:val="decimal"/>
      <w:lvlText w:val="%1.%2.%3.%4.%5.%6.%7.%8.%9"/>
      <w:lvlJc w:val="left"/>
      <w:pPr>
        <w:ind w:left="4320" w:hanging="1440"/>
      </w:pPr>
      <w:rPr>
        <w:rFonts w:hint="default"/>
        <w:b w:val="0"/>
        <w:w w:val="101"/>
      </w:rPr>
    </w:lvl>
  </w:abstractNum>
  <w:abstractNum w:abstractNumId="10" w15:restartNumberingAfterBreak="0">
    <w:nsid w:val="40775C7E"/>
    <w:multiLevelType w:val="multilevel"/>
    <w:tmpl w:val="D16471BE"/>
    <w:lvl w:ilvl="0">
      <w:start w:val="2"/>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1" w15:restartNumberingAfterBreak="0">
    <w:nsid w:val="45F51466"/>
    <w:multiLevelType w:val="hybridMultilevel"/>
    <w:tmpl w:val="9F364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A0AFB"/>
    <w:multiLevelType w:val="hybridMultilevel"/>
    <w:tmpl w:val="06288E88"/>
    <w:lvl w:ilvl="0" w:tplc="7F267A8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116DC"/>
    <w:multiLevelType w:val="hybridMultilevel"/>
    <w:tmpl w:val="7610E338"/>
    <w:lvl w:ilvl="0" w:tplc="04090019">
      <w:start w:val="1"/>
      <w:numFmt w:val="lowerLetter"/>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02D12"/>
    <w:multiLevelType w:val="hybridMultilevel"/>
    <w:tmpl w:val="B2CE22EA"/>
    <w:lvl w:ilvl="0" w:tplc="AF1EC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5B3AF6"/>
    <w:multiLevelType w:val="hybridMultilevel"/>
    <w:tmpl w:val="89E6CA52"/>
    <w:lvl w:ilvl="0" w:tplc="82B850DC">
      <w:numFmt w:val="bullet"/>
      <w:lvlText w:val="-"/>
      <w:lvlJc w:val="left"/>
      <w:pPr>
        <w:tabs>
          <w:tab w:val="num" w:pos="630"/>
        </w:tabs>
        <w:ind w:left="63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705E63CC">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C2952"/>
    <w:multiLevelType w:val="hybridMultilevel"/>
    <w:tmpl w:val="F0D8563C"/>
    <w:lvl w:ilvl="0" w:tplc="6C66FAA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46CB9"/>
    <w:multiLevelType w:val="hybridMultilevel"/>
    <w:tmpl w:val="90CA2942"/>
    <w:lvl w:ilvl="0" w:tplc="8F82F83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17437B"/>
    <w:multiLevelType w:val="hybridMultilevel"/>
    <w:tmpl w:val="FE908B2A"/>
    <w:lvl w:ilvl="0" w:tplc="948649DA">
      <w:start w:val="1"/>
      <w:numFmt w:val="bullet"/>
      <w:lvlText w:val="-"/>
      <w:lvlJc w:val="left"/>
      <w:pPr>
        <w:tabs>
          <w:tab w:val="num" w:pos="1980"/>
        </w:tabs>
        <w:ind w:left="1980" w:hanging="360"/>
      </w:pPr>
      <w:rPr>
        <w:rFonts w:ascii="Verdana Ref" w:hAnsi="Verdana Ref" w:cs="Verdana Ref" w:hint="default"/>
      </w:rPr>
    </w:lvl>
    <w:lvl w:ilvl="1" w:tplc="0409000F">
      <w:start w:val="1"/>
      <w:numFmt w:val="decimal"/>
      <w:lvlText w:val="%2."/>
      <w:lvlJc w:val="left"/>
      <w:pPr>
        <w:tabs>
          <w:tab w:val="num" w:pos="540"/>
        </w:tabs>
        <w:ind w:left="540" w:hanging="360"/>
      </w:pPr>
      <w:rPr>
        <w:rFonts w:hint="default"/>
      </w:rPr>
    </w:lvl>
    <w:lvl w:ilvl="2" w:tplc="333A9106">
      <w:start w:val="1"/>
      <w:numFmt w:val="lowerLetter"/>
      <w:lvlText w:val="%3."/>
      <w:lvlJc w:val="left"/>
      <w:pPr>
        <w:ind w:left="2880" w:hanging="360"/>
      </w:pPr>
      <w:rPr>
        <w:rFonts w:hint="default"/>
      </w:rPr>
    </w:lvl>
    <w:lvl w:ilvl="3" w:tplc="64E40C44">
      <w:start w:val="1"/>
      <w:numFmt w:val="lowerRoman"/>
      <w:lvlText w:val="(%4)"/>
      <w:lvlJc w:val="left"/>
      <w:pPr>
        <w:ind w:left="3960" w:hanging="720"/>
      </w:pPr>
      <w:rPr>
        <w:rFont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E520602"/>
    <w:multiLevelType w:val="hybridMultilevel"/>
    <w:tmpl w:val="3494A2D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F43BA"/>
    <w:multiLevelType w:val="multilevel"/>
    <w:tmpl w:val="8F1CAC82"/>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BD6451"/>
    <w:multiLevelType w:val="hybridMultilevel"/>
    <w:tmpl w:val="8AF2FC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2707A7"/>
    <w:multiLevelType w:val="hybridMultilevel"/>
    <w:tmpl w:val="67163588"/>
    <w:lvl w:ilvl="0" w:tplc="4DECAE86">
      <w:start w:val="1"/>
      <w:numFmt w:val="decimal"/>
      <w:lvlText w:val="7.%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995C43"/>
    <w:multiLevelType w:val="multilevel"/>
    <w:tmpl w:val="44EA1FFE"/>
    <w:lvl w:ilvl="0">
      <w:start w:val="8"/>
      <w:numFmt w:val="decimal"/>
      <w:lvlText w:val="%1"/>
      <w:lvlJc w:val="left"/>
      <w:pPr>
        <w:ind w:left="360" w:hanging="360"/>
      </w:pPr>
      <w:rPr>
        <w:rFonts w:hint="default"/>
      </w:rPr>
    </w:lvl>
    <w:lvl w:ilvl="1">
      <w:start w:val="1"/>
      <w:numFmt w:val="decimal"/>
      <w:lvlText w:val="8.%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7A5247"/>
    <w:multiLevelType w:val="hybridMultilevel"/>
    <w:tmpl w:val="7A0C7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E4130"/>
    <w:multiLevelType w:val="hybridMultilevel"/>
    <w:tmpl w:val="C7A20FFA"/>
    <w:lvl w:ilvl="0" w:tplc="D0A83CBE">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F36DC"/>
    <w:multiLevelType w:val="hybridMultilevel"/>
    <w:tmpl w:val="B58AE162"/>
    <w:lvl w:ilvl="0" w:tplc="671E7B6A">
      <w:start w:val="1"/>
      <w:numFmt w:val="decimal"/>
      <w:lvlText w:val="1.%1."/>
      <w:lvlJc w:val="left"/>
      <w:pPr>
        <w:ind w:left="360" w:hanging="360"/>
      </w:pPr>
      <w:rPr>
        <w:rFonts w:hint="default"/>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2968CE"/>
    <w:multiLevelType w:val="multilevel"/>
    <w:tmpl w:val="823CC07A"/>
    <w:lvl w:ilvl="0">
      <w:start w:val="4"/>
      <w:numFmt w:val="decimal"/>
      <w:lvlText w:val="%1"/>
      <w:lvlJc w:val="left"/>
      <w:pPr>
        <w:ind w:left="360" w:hanging="360"/>
      </w:pPr>
      <w:rPr>
        <w:rFonts w:hint="default"/>
      </w:rPr>
    </w:lvl>
    <w:lvl w:ilvl="1">
      <w:start w:val="1"/>
      <w:numFmt w:val="decimal"/>
      <w:lvlText w:val="4.%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8" w15:restartNumberingAfterBreak="0">
    <w:nsid w:val="7F332CAC"/>
    <w:multiLevelType w:val="hybridMultilevel"/>
    <w:tmpl w:val="15CCA41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
  </w:num>
  <w:num w:numId="3">
    <w:abstractNumId w:val="18"/>
  </w:num>
  <w:num w:numId="4">
    <w:abstractNumId w:val="7"/>
  </w:num>
  <w:num w:numId="5">
    <w:abstractNumId w:val="13"/>
  </w:num>
  <w:num w:numId="6">
    <w:abstractNumId w:val="17"/>
  </w:num>
  <w:num w:numId="7">
    <w:abstractNumId w:val="10"/>
  </w:num>
  <w:num w:numId="8">
    <w:abstractNumId w:val="20"/>
  </w:num>
  <w:num w:numId="9">
    <w:abstractNumId w:val="27"/>
  </w:num>
  <w:num w:numId="10">
    <w:abstractNumId w:val="9"/>
  </w:num>
  <w:num w:numId="11">
    <w:abstractNumId w:val="4"/>
  </w:num>
  <w:num w:numId="12">
    <w:abstractNumId w:val="21"/>
  </w:num>
  <w:num w:numId="13">
    <w:abstractNumId w:val="23"/>
  </w:num>
  <w:num w:numId="14">
    <w:abstractNumId w:val="8"/>
  </w:num>
  <w:num w:numId="15">
    <w:abstractNumId w:val="28"/>
  </w:num>
  <w:num w:numId="16">
    <w:abstractNumId w:val="2"/>
  </w:num>
  <w:num w:numId="17">
    <w:abstractNumId w:val="11"/>
  </w:num>
  <w:num w:numId="18">
    <w:abstractNumId w:val="5"/>
  </w:num>
  <w:num w:numId="19">
    <w:abstractNumId w:val="24"/>
  </w:num>
  <w:num w:numId="20">
    <w:abstractNumId w:val="15"/>
  </w:num>
  <w:num w:numId="21">
    <w:abstractNumId w:val="12"/>
  </w:num>
  <w:num w:numId="22">
    <w:abstractNumId w:val="26"/>
  </w:num>
  <w:num w:numId="23">
    <w:abstractNumId w:val="22"/>
  </w:num>
  <w:num w:numId="24">
    <w:abstractNumId w:val="6"/>
  </w:num>
  <w:num w:numId="25">
    <w:abstractNumId w:val="0"/>
  </w:num>
  <w:num w:numId="26">
    <w:abstractNumId w:val="3"/>
  </w:num>
  <w:num w:numId="27">
    <w:abstractNumId w:val="19"/>
  </w:num>
  <w:num w:numId="28">
    <w:abstractNumId w:val="1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2"/>
    <w:rsid w:val="00013680"/>
    <w:rsid w:val="0001459D"/>
    <w:rsid w:val="00065ECF"/>
    <w:rsid w:val="000738E5"/>
    <w:rsid w:val="00087610"/>
    <w:rsid w:val="00106D10"/>
    <w:rsid w:val="001177E4"/>
    <w:rsid w:val="00147C57"/>
    <w:rsid w:val="001616F7"/>
    <w:rsid w:val="001D0347"/>
    <w:rsid w:val="001D196B"/>
    <w:rsid w:val="001E0E43"/>
    <w:rsid w:val="001F7370"/>
    <w:rsid w:val="002049DA"/>
    <w:rsid w:val="002224AE"/>
    <w:rsid w:val="002512ED"/>
    <w:rsid w:val="002863AF"/>
    <w:rsid w:val="002A543D"/>
    <w:rsid w:val="002B6902"/>
    <w:rsid w:val="002D56D8"/>
    <w:rsid w:val="00302451"/>
    <w:rsid w:val="00337066"/>
    <w:rsid w:val="0036337A"/>
    <w:rsid w:val="00382E3C"/>
    <w:rsid w:val="00386614"/>
    <w:rsid w:val="003A05DC"/>
    <w:rsid w:val="003A2102"/>
    <w:rsid w:val="003E6925"/>
    <w:rsid w:val="003F07AF"/>
    <w:rsid w:val="003F2F7C"/>
    <w:rsid w:val="00416907"/>
    <w:rsid w:val="0044731C"/>
    <w:rsid w:val="004B36BD"/>
    <w:rsid w:val="004F04B1"/>
    <w:rsid w:val="004F5228"/>
    <w:rsid w:val="0055212F"/>
    <w:rsid w:val="00563496"/>
    <w:rsid w:val="00563874"/>
    <w:rsid w:val="0057124B"/>
    <w:rsid w:val="00577F66"/>
    <w:rsid w:val="005D78B6"/>
    <w:rsid w:val="005E4226"/>
    <w:rsid w:val="005F23F2"/>
    <w:rsid w:val="006008A5"/>
    <w:rsid w:val="00634239"/>
    <w:rsid w:val="00686E2E"/>
    <w:rsid w:val="00773B9C"/>
    <w:rsid w:val="007D4E1A"/>
    <w:rsid w:val="00805C9F"/>
    <w:rsid w:val="00830C82"/>
    <w:rsid w:val="008706FF"/>
    <w:rsid w:val="008754BF"/>
    <w:rsid w:val="00894456"/>
    <w:rsid w:val="008D4965"/>
    <w:rsid w:val="008F1815"/>
    <w:rsid w:val="009010D2"/>
    <w:rsid w:val="00917965"/>
    <w:rsid w:val="00955C29"/>
    <w:rsid w:val="00957F7E"/>
    <w:rsid w:val="00986444"/>
    <w:rsid w:val="009B1096"/>
    <w:rsid w:val="009C2F42"/>
    <w:rsid w:val="009C4784"/>
    <w:rsid w:val="00A26E85"/>
    <w:rsid w:val="00A32E26"/>
    <w:rsid w:val="00A3334C"/>
    <w:rsid w:val="00A65FFA"/>
    <w:rsid w:val="00AB7685"/>
    <w:rsid w:val="00AF2729"/>
    <w:rsid w:val="00B13402"/>
    <w:rsid w:val="00B5421B"/>
    <w:rsid w:val="00B57F91"/>
    <w:rsid w:val="00B63CC6"/>
    <w:rsid w:val="00B71F72"/>
    <w:rsid w:val="00B84F1C"/>
    <w:rsid w:val="00B92CA8"/>
    <w:rsid w:val="00B93022"/>
    <w:rsid w:val="00B9344B"/>
    <w:rsid w:val="00C11132"/>
    <w:rsid w:val="00C11889"/>
    <w:rsid w:val="00C36607"/>
    <w:rsid w:val="00C36AC6"/>
    <w:rsid w:val="00C37A34"/>
    <w:rsid w:val="00C6265A"/>
    <w:rsid w:val="00C77B99"/>
    <w:rsid w:val="00CD5942"/>
    <w:rsid w:val="00CF0E2A"/>
    <w:rsid w:val="00D0341D"/>
    <w:rsid w:val="00D056C4"/>
    <w:rsid w:val="00D14D8A"/>
    <w:rsid w:val="00D32929"/>
    <w:rsid w:val="00D52DC5"/>
    <w:rsid w:val="00D602FC"/>
    <w:rsid w:val="00D76A87"/>
    <w:rsid w:val="00D90317"/>
    <w:rsid w:val="00DD49D3"/>
    <w:rsid w:val="00DF6CA3"/>
    <w:rsid w:val="00E91EE6"/>
    <w:rsid w:val="00E92990"/>
    <w:rsid w:val="00E931AC"/>
    <w:rsid w:val="00EA1AFE"/>
    <w:rsid w:val="00EF6864"/>
    <w:rsid w:val="00F03D07"/>
    <w:rsid w:val="00F13D54"/>
    <w:rsid w:val="00F1438B"/>
    <w:rsid w:val="00F515FC"/>
    <w:rsid w:val="00F55C43"/>
    <w:rsid w:val="00F6446C"/>
    <w:rsid w:val="00F92BDC"/>
    <w:rsid w:val="00FA012B"/>
    <w:rsid w:val="00FB5C42"/>
    <w:rsid w:val="00FD604F"/>
    <w:rsid w:val="00FE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2859"/>
  <w15:chartTrackingRefBased/>
  <w15:docId w15:val="{CA03CDA5-EC31-4A9A-88E4-54242BB1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2"/>
    <w:pPr>
      <w:spacing w:after="0" w:line="240" w:lineRule="auto"/>
      <w:jc w:val="both"/>
    </w:pPr>
    <w:rPr>
      <w:rFonts w:ascii="Times New Roman" w:eastAsia="Calibri" w:hAnsi="Times New Roman" w:cs="Times New Roman"/>
      <w:sz w:val="24"/>
    </w:rPr>
  </w:style>
  <w:style w:type="paragraph" w:styleId="Heading1">
    <w:name w:val="heading 1"/>
    <w:aliases w:val="Heading 10"/>
    <w:basedOn w:val="Normal"/>
    <w:next w:val="Normal"/>
    <w:link w:val="Heading1Char"/>
    <w:uiPriority w:val="9"/>
    <w:qFormat/>
    <w:rsid w:val="00986444"/>
    <w:pPr>
      <w:keepNext/>
      <w:numPr>
        <w:numId w:val="26"/>
      </w:numPr>
      <w:autoSpaceDE w:val="0"/>
      <w:autoSpaceDN w:val="0"/>
      <w:adjustRightInd w:val="0"/>
      <w:spacing w:before="120" w:after="180"/>
      <w:jc w:val="left"/>
      <w:outlineLvl w:val="0"/>
    </w:pPr>
    <w:rPr>
      <w:rFonts w:eastAsia="MS Mincho"/>
      <w:b/>
      <w:snapToGrid w:val="0"/>
      <w:color w:val="000000"/>
      <w:sz w:val="26"/>
      <w:szCs w:val="25"/>
    </w:rPr>
  </w:style>
  <w:style w:type="paragraph" w:styleId="Heading3">
    <w:name w:val="heading 3"/>
    <w:aliases w:val="Style Heading 3,Muc"/>
    <w:basedOn w:val="Normal"/>
    <w:next w:val="Normal"/>
    <w:link w:val="Heading3Char"/>
    <w:uiPriority w:val="9"/>
    <w:rsid w:val="00986444"/>
    <w:pPr>
      <w:keepNext/>
      <w:numPr>
        <w:ilvl w:val="2"/>
        <w:numId w:val="26"/>
      </w:numPr>
      <w:spacing w:before="240" w:after="120"/>
      <w:outlineLvl w:val="2"/>
    </w:pPr>
    <w:rPr>
      <w:rFonts w:eastAsia="MS Mincho"/>
      <w:b/>
      <w:sz w:val="26"/>
      <w:szCs w:val="20"/>
    </w:rPr>
  </w:style>
  <w:style w:type="paragraph" w:styleId="Heading4">
    <w:name w:val="heading 4"/>
    <w:basedOn w:val="Normal"/>
    <w:next w:val="Normal"/>
    <w:link w:val="Heading4Char"/>
    <w:qFormat/>
    <w:rsid w:val="00986444"/>
    <w:pPr>
      <w:keepNext/>
      <w:numPr>
        <w:ilvl w:val="3"/>
        <w:numId w:val="26"/>
      </w:numPr>
      <w:spacing w:after="120"/>
      <w:jc w:val="left"/>
      <w:outlineLvl w:val="3"/>
    </w:pPr>
    <w:rPr>
      <w:rFonts w:eastAsia="MS Mincho"/>
      <w:snapToGrid w:val="0"/>
      <w:sz w:val="26"/>
      <w:szCs w:val="26"/>
      <w:lang w:val="en-GB"/>
    </w:rPr>
  </w:style>
  <w:style w:type="paragraph" w:styleId="Heading5">
    <w:name w:val="heading 5"/>
    <w:basedOn w:val="Normal"/>
    <w:next w:val="Normal"/>
    <w:link w:val="Heading5Char"/>
    <w:qFormat/>
    <w:rsid w:val="00986444"/>
    <w:pPr>
      <w:keepNext/>
      <w:numPr>
        <w:ilvl w:val="4"/>
        <w:numId w:val="26"/>
      </w:numPr>
      <w:spacing w:after="120"/>
      <w:jc w:val="left"/>
      <w:outlineLvl w:val="4"/>
    </w:pPr>
    <w:rPr>
      <w:rFonts w:eastAsia="MS Mincho"/>
      <w:sz w:val="26"/>
      <w:szCs w:val="26"/>
    </w:rPr>
  </w:style>
  <w:style w:type="paragraph" w:styleId="Heading6">
    <w:name w:val="heading 6"/>
    <w:basedOn w:val="Normal"/>
    <w:next w:val="Normal"/>
    <w:link w:val="Heading6Char"/>
    <w:qFormat/>
    <w:rsid w:val="00986444"/>
    <w:pPr>
      <w:numPr>
        <w:ilvl w:val="5"/>
        <w:numId w:val="26"/>
      </w:numPr>
      <w:spacing w:after="120"/>
      <w:jc w:val="left"/>
      <w:outlineLvl w:val="5"/>
    </w:pPr>
    <w:rPr>
      <w:rFonts w:eastAsia="MS Mincho"/>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3F2"/>
    <w:pPr>
      <w:ind w:left="720"/>
      <w:contextualSpacing/>
    </w:pPr>
  </w:style>
  <w:style w:type="paragraph" w:customStyle="1" w:styleId="WW-BodyTextIndent2">
    <w:name w:val="WW-Body Text Indent 2"/>
    <w:basedOn w:val="Normal"/>
    <w:rsid w:val="005F23F2"/>
    <w:pPr>
      <w:suppressAutoHyphens/>
      <w:ind w:left="720"/>
    </w:pPr>
    <w:rPr>
      <w:rFonts w:ascii="VNI-Times" w:eastAsia="Times New Roman" w:hAnsi="VNI-Times"/>
      <w:szCs w:val="20"/>
      <w:lang w:eastAsia="ar-SA"/>
    </w:rPr>
  </w:style>
  <w:style w:type="character" w:styleId="CommentReference">
    <w:name w:val="annotation reference"/>
    <w:uiPriority w:val="99"/>
    <w:rsid w:val="00686E2E"/>
    <w:rPr>
      <w:sz w:val="16"/>
      <w:szCs w:val="16"/>
    </w:rPr>
  </w:style>
  <w:style w:type="paragraph" w:styleId="CommentText">
    <w:name w:val="annotation text"/>
    <w:basedOn w:val="Normal"/>
    <w:link w:val="CommentTextChar"/>
    <w:uiPriority w:val="99"/>
    <w:rsid w:val="00686E2E"/>
    <w:pPr>
      <w:jc w:val="left"/>
    </w:pPr>
    <w:rPr>
      <w:rFonts w:eastAsia="MS Mincho"/>
      <w:sz w:val="20"/>
      <w:szCs w:val="20"/>
    </w:rPr>
  </w:style>
  <w:style w:type="character" w:customStyle="1" w:styleId="CommentTextChar">
    <w:name w:val="Comment Text Char"/>
    <w:basedOn w:val="DefaultParagraphFont"/>
    <w:link w:val="CommentText"/>
    <w:uiPriority w:val="99"/>
    <w:rsid w:val="00686E2E"/>
    <w:rPr>
      <w:rFonts w:ascii="Times New Roman" w:eastAsia="MS Mincho" w:hAnsi="Times New Roman" w:cs="Times New Roman"/>
      <w:sz w:val="20"/>
      <w:szCs w:val="20"/>
    </w:rPr>
  </w:style>
  <w:style w:type="paragraph" w:styleId="BalloonText">
    <w:name w:val="Balloon Text"/>
    <w:basedOn w:val="Normal"/>
    <w:link w:val="BalloonTextChar"/>
    <w:uiPriority w:val="99"/>
    <w:semiHidden/>
    <w:unhideWhenUsed/>
    <w:rsid w:val="00686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E2E"/>
    <w:rPr>
      <w:rFonts w:ascii="Segoe UI" w:eastAsia="Calibri" w:hAnsi="Segoe UI" w:cs="Segoe UI"/>
      <w:sz w:val="18"/>
      <w:szCs w:val="18"/>
    </w:rPr>
  </w:style>
  <w:style w:type="paragraph" w:styleId="NormalWeb">
    <w:name w:val="Normal (Web)"/>
    <w:basedOn w:val="Normal"/>
    <w:uiPriority w:val="99"/>
    <w:semiHidden/>
    <w:unhideWhenUsed/>
    <w:rsid w:val="008706FF"/>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sid w:val="00FE72E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82E3C"/>
    <w:pPr>
      <w:jc w:val="both"/>
    </w:pPr>
    <w:rPr>
      <w:rFonts w:eastAsia="Calibri"/>
      <w:b/>
      <w:bCs/>
    </w:rPr>
  </w:style>
  <w:style w:type="character" w:customStyle="1" w:styleId="CommentSubjectChar">
    <w:name w:val="Comment Subject Char"/>
    <w:basedOn w:val="CommentTextChar"/>
    <w:link w:val="CommentSubject"/>
    <w:uiPriority w:val="99"/>
    <w:semiHidden/>
    <w:rsid w:val="00382E3C"/>
    <w:rPr>
      <w:rFonts w:ascii="Times New Roman" w:eastAsia="Calibri" w:hAnsi="Times New Roman" w:cs="Times New Roman"/>
      <w:b/>
      <w:bCs/>
      <w:sz w:val="20"/>
      <w:szCs w:val="20"/>
    </w:rPr>
  </w:style>
  <w:style w:type="character" w:styleId="Strong">
    <w:name w:val="Strong"/>
    <w:basedOn w:val="DefaultParagraphFont"/>
    <w:uiPriority w:val="22"/>
    <w:qFormat/>
    <w:rsid w:val="00F92BDC"/>
    <w:rPr>
      <w:b/>
      <w:bCs/>
    </w:rPr>
  </w:style>
  <w:style w:type="character" w:customStyle="1" w:styleId="Heading1Char">
    <w:name w:val="Heading 1 Char"/>
    <w:aliases w:val="Heading 10 Char"/>
    <w:basedOn w:val="DefaultParagraphFont"/>
    <w:link w:val="Heading1"/>
    <w:uiPriority w:val="9"/>
    <w:rsid w:val="00986444"/>
    <w:rPr>
      <w:rFonts w:ascii="Times New Roman" w:eastAsia="MS Mincho" w:hAnsi="Times New Roman" w:cs="Times New Roman"/>
      <w:b/>
      <w:snapToGrid w:val="0"/>
      <w:color w:val="000000"/>
      <w:sz w:val="26"/>
      <w:szCs w:val="25"/>
    </w:rPr>
  </w:style>
  <w:style w:type="character" w:customStyle="1" w:styleId="Heading3Char">
    <w:name w:val="Heading 3 Char"/>
    <w:aliases w:val="Style Heading 3 Char,Muc Char"/>
    <w:basedOn w:val="DefaultParagraphFont"/>
    <w:link w:val="Heading3"/>
    <w:uiPriority w:val="9"/>
    <w:rsid w:val="00986444"/>
    <w:rPr>
      <w:rFonts w:ascii="Times New Roman" w:eastAsia="MS Mincho" w:hAnsi="Times New Roman" w:cs="Times New Roman"/>
      <w:b/>
      <w:sz w:val="26"/>
      <w:szCs w:val="20"/>
    </w:rPr>
  </w:style>
  <w:style w:type="character" w:customStyle="1" w:styleId="Heading4Char">
    <w:name w:val="Heading 4 Char"/>
    <w:basedOn w:val="DefaultParagraphFont"/>
    <w:link w:val="Heading4"/>
    <w:rsid w:val="00986444"/>
    <w:rPr>
      <w:rFonts w:ascii="Times New Roman" w:eastAsia="MS Mincho" w:hAnsi="Times New Roman" w:cs="Times New Roman"/>
      <w:snapToGrid w:val="0"/>
      <w:sz w:val="26"/>
      <w:szCs w:val="26"/>
      <w:lang w:val="en-GB"/>
    </w:rPr>
  </w:style>
  <w:style w:type="character" w:customStyle="1" w:styleId="Heading5Char">
    <w:name w:val="Heading 5 Char"/>
    <w:basedOn w:val="DefaultParagraphFont"/>
    <w:link w:val="Heading5"/>
    <w:rsid w:val="00986444"/>
    <w:rPr>
      <w:rFonts w:ascii="Times New Roman" w:eastAsia="MS Mincho" w:hAnsi="Times New Roman" w:cs="Times New Roman"/>
      <w:sz w:val="26"/>
      <w:szCs w:val="26"/>
    </w:rPr>
  </w:style>
  <w:style w:type="character" w:customStyle="1" w:styleId="Heading6Char">
    <w:name w:val="Heading 6 Char"/>
    <w:basedOn w:val="DefaultParagraphFont"/>
    <w:link w:val="Heading6"/>
    <w:rsid w:val="00986444"/>
    <w:rPr>
      <w:rFonts w:ascii="Times New Roman" w:eastAsia="MS Mincho" w:hAnsi="Times New Roman" w:cs="Times New Roman"/>
      <w:bCs/>
      <w:sz w:val="26"/>
      <w:szCs w:val="26"/>
    </w:rPr>
  </w:style>
  <w:style w:type="paragraph" w:styleId="Header">
    <w:name w:val="header"/>
    <w:basedOn w:val="Normal"/>
    <w:link w:val="HeaderChar"/>
    <w:uiPriority w:val="99"/>
    <w:unhideWhenUsed/>
    <w:rsid w:val="0057124B"/>
    <w:pPr>
      <w:tabs>
        <w:tab w:val="center" w:pos="4680"/>
        <w:tab w:val="right" w:pos="9360"/>
      </w:tabs>
    </w:pPr>
  </w:style>
  <w:style w:type="character" w:customStyle="1" w:styleId="HeaderChar">
    <w:name w:val="Header Char"/>
    <w:basedOn w:val="DefaultParagraphFont"/>
    <w:link w:val="Header"/>
    <w:uiPriority w:val="99"/>
    <w:rsid w:val="0057124B"/>
    <w:rPr>
      <w:rFonts w:ascii="Times New Roman" w:eastAsia="Calibri" w:hAnsi="Times New Roman" w:cs="Times New Roman"/>
      <w:sz w:val="24"/>
    </w:rPr>
  </w:style>
  <w:style w:type="paragraph" w:styleId="Footer">
    <w:name w:val="footer"/>
    <w:basedOn w:val="Normal"/>
    <w:link w:val="FooterChar"/>
    <w:uiPriority w:val="99"/>
    <w:unhideWhenUsed/>
    <w:rsid w:val="0057124B"/>
    <w:pPr>
      <w:tabs>
        <w:tab w:val="center" w:pos="4680"/>
        <w:tab w:val="right" w:pos="9360"/>
      </w:tabs>
    </w:pPr>
  </w:style>
  <w:style w:type="character" w:customStyle="1" w:styleId="FooterChar">
    <w:name w:val="Footer Char"/>
    <w:basedOn w:val="DefaultParagraphFont"/>
    <w:link w:val="Footer"/>
    <w:uiPriority w:val="99"/>
    <w:rsid w:val="0057124B"/>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94429">
      <w:bodyDiv w:val="1"/>
      <w:marLeft w:val="0"/>
      <w:marRight w:val="0"/>
      <w:marTop w:val="0"/>
      <w:marBottom w:val="0"/>
      <w:divBdr>
        <w:top w:val="none" w:sz="0" w:space="0" w:color="auto"/>
        <w:left w:val="none" w:sz="0" w:space="0" w:color="auto"/>
        <w:bottom w:val="none" w:sz="0" w:space="0" w:color="auto"/>
        <w:right w:val="none" w:sz="0" w:space="0" w:color="auto"/>
      </w:divBdr>
    </w:div>
    <w:div w:id="7407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bank.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bbank.vn/" TargetMode="External"/><Relationship Id="rId4" Type="http://schemas.openxmlformats.org/officeDocument/2006/relationships/settings" Target="settings.xml"/><Relationship Id="rId9" Type="http://schemas.openxmlformats.org/officeDocument/2006/relationships/hyperlink" Target="https://www.abbank.v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6896C-98C7-4BC3-9B8E-F40A29D6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12</Pages>
  <Words>4285</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Trang Nhung</cp:lastModifiedBy>
  <cp:revision>66</cp:revision>
  <cp:lastPrinted>2022-12-20T04:10:00Z</cp:lastPrinted>
  <dcterms:created xsi:type="dcterms:W3CDTF">2022-11-29T04:07:00Z</dcterms:created>
  <dcterms:modified xsi:type="dcterms:W3CDTF">2023-08-28T09:20:00Z</dcterms:modified>
</cp:coreProperties>
</file>